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02861" w:rsidRPr="006A59B6" w:rsidRDefault="00BC0D49">
      <w:pPr>
        <w:spacing w:after="200"/>
        <w:rPr>
          <w:rFonts w:ascii="Calibri" w:eastAsia="Calibri" w:hAnsi="Calibri" w:cs="Calibri"/>
          <w:sz w:val="24"/>
          <w:szCs w:val="24"/>
        </w:rPr>
      </w:pPr>
      <w:r w:rsidRPr="006A59B6">
        <w:rPr>
          <w:rFonts w:ascii="Calibri" w:eastAsia="Calibri" w:hAnsi="Calibri" w:cs="Calibri"/>
          <w:sz w:val="24"/>
          <w:szCs w:val="24"/>
        </w:rPr>
        <w:t>LEGACY GLOBAL SUMMIT 2020</w:t>
      </w:r>
    </w:p>
    <w:p w:rsidR="00102861" w:rsidRPr="006A59B6" w:rsidRDefault="00BC0D49">
      <w:pPr>
        <w:spacing w:after="200"/>
        <w:rPr>
          <w:rFonts w:ascii="Calibri" w:eastAsia="Calibri" w:hAnsi="Calibri" w:cs="Calibri"/>
          <w:sz w:val="24"/>
          <w:szCs w:val="24"/>
        </w:rPr>
      </w:pPr>
      <w:r w:rsidRPr="006A59B6">
        <w:rPr>
          <w:rFonts w:ascii="Calibri" w:eastAsia="Calibri" w:hAnsi="Calibri" w:cs="Calibri"/>
          <w:sz w:val="24"/>
          <w:szCs w:val="24"/>
        </w:rPr>
        <w:t>Positioning Africa for profitable partnership</w:t>
      </w:r>
      <w:r>
        <w:rPr>
          <w:rFonts w:ascii="Calibri" w:eastAsia="Calibri" w:hAnsi="Calibri" w:cs="Calibri"/>
          <w:sz w:val="24"/>
          <w:szCs w:val="24"/>
        </w:rPr>
        <w:t>s</w:t>
      </w:r>
      <w:bookmarkStart w:id="0" w:name="_GoBack"/>
      <w:bookmarkEnd w:id="0"/>
    </w:p>
    <w:p w:rsidR="00102861" w:rsidRPr="006A59B6" w:rsidRDefault="00BC0D49">
      <w:pPr>
        <w:spacing w:after="200"/>
        <w:rPr>
          <w:rFonts w:ascii="Calibri" w:eastAsia="Calibri" w:hAnsi="Calibri" w:cs="Calibri"/>
          <w:sz w:val="24"/>
          <w:szCs w:val="24"/>
        </w:rPr>
      </w:pPr>
      <w:r w:rsidRPr="006A59B6">
        <w:rPr>
          <w:rFonts w:ascii="Calibri" w:eastAsia="Calibri" w:hAnsi="Calibri" w:cs="Calibri"/>
          <w:sz w:val="24"/>
          <w:szCs w:val="24"/>
        </w:rPr>
        <w:t>November 5th &amp; 6th 2020</w:t>
      </w:r>
    </w:p>
    <w:p w:rsidR="00102861" w:rsidRPr="006A59B6" w:rsidRDefault="00BC0D49">
      <w:pPr>
        <w:spacing w:after="200"/>
        <w:rPr>
          <w:rFonts w:ascii="Calibri" w:eastAsia="Calibri" w:hAnsi="Calibri" w:cs="Calibri"/>
          <w:sz w:val="24"/>
          <w:szCs w:val="24"/>
        </w:rPr>
      </w:pPr>
      <w:r w:rsidRPr="006A59B6">
        <w:rPr>
          <w:rFonts w:ascii="Calibri" w:eastAsia="Calibri" w:hAnsi="Calibri" w:cs="Calibri"/>
          <w:sz w:val="24"/>
          <w:szCs w:val="24"/>
        </w:rPr>
        <w:t>Virtual Event</w:t>
      </w:r>
    </w:p>
    <w:p w:rsidR="00102861" w:rsidRPr="006A59B6" w:rsidRDefault="00BC0D49">
      <w:pPr>
        <w:spacing w:after="200"/>
        <w:rPr>
          <w:rFonts w:ascii="Calibri" w:eastAsia="Calibri" w:hAnsi="Calibri" w:cs="Calibri"/>
          <w:sz w:val="24"/>
          <w:szCs w:val="24"/>
        </w:rPr>
      </w:pPr>
      <w:r w:rsidRPr="006A59B6">
        <w:rPr>
          <w:rFonts w:ascii="Calibri" w:eastAsia="Calibri" w:hAnsi="Calibri" w:cs="Calibri"/>
          <w:noProof/>
          <w:sz w:val="24"/>
          <w:szCs w:val="24"/>
          <w:lang w:val="en-US"/>
        </w:rPr>
        <w:drawing>
          <wp:inline distT="114300" distB="114300" distL="114300" distR="114300">
            <wp:extent cx="5943600" cy="3340100"/>
            <wp:effectExtent l="0" t="0" r="0" b="0"/>
            <wp:docPr id="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4"/>
                    <a:srcRect/>
                    <a:stretch>
                      <a:fillRect/>
                    </a:stretch>
                  </pic:blipFill>
                  <pic:spPr>
                    <a:xfrm>
                      <a:off x="0" y="0"/>
                      <a:ext cx="5943600" cy="3340100"/>
                    </a:xfrm>
                    <a:prstGeom prst="rect">
                      <a:avLst/>
                    </a:prstGeom>
                    <a:ln/>
                  </pic:spPr>
                </pic:pic>
              </a:graphicData>
            </a:graphic>
          </wp:inline>
        </w:drawing>
      </w:r>
    </w:p>
    <w:p w:rsidR="00102861" w:rsidRPr="006A59B6" w:rsidRDefault="00102861">
      <w:pPr>
        <w:spacing w:after="200"/>
        <w:rPr>
          <w:rFonts w:ascii="Calibri" w:eastAsia="Calibri" w:hAnsi="Calibri" w:cs="Calibri"/>
          <w:sz w:val="24"/>
          <w:szCs w:val="24"/>
        </w:rPr>
      </w:pPr>
    </w:p>
    <w:p w:rsidR="00102861" w:rsidRPr="006A59B6" w:rsidRDefault="00102861">
      <w:pPr>
        <w:spacing w:after="200"/>
        <w:rPr>
          <w:rFonts w:ascii="Calibri" w:eastAsia="Calibri" w:hAnsi="Calibri" w:cs="Calibri"/>
          <w:sz w:val="24"/>
          <w:szCs w:val="24"/>
        </w:rPr>
      </w:pPr>
    </w:p>
    <w:p w:rsidR="00102861" w:rsidRPr="006A59B6" w:rsidRDefault="00BC0D49">
      <w:pPr>
        <w:spacing w:after="200"/>
        <w:rPr>
          <w:rFonts w:ascii="Calibri" w:eastAsia="Calibri" w:hAnsi="Calibri" w:cs="Calibri"/>
          <w:sz w:val="24"/>
          <w:szCs w:val="24"/>
        </w:rPr>
      </w:pPr>
      <w:r w:rsidRPr="006A59B6">
        <w:rPr>
          <w:rFonts w:ascii="Calibri" w:eastAsia="Calibri" w:hAnsi="Calibri" w:cs="Calibri"/>
          <w:sz w:val="24"/>
          <w:szCs w:val="24"/>
        </w:rPr>
        <w:t>The premiere edition of the Legacy Global Summit organised by Legacy Premier Foundation held on the 5</w:t>
      </w:r>
      <w:r w:rsidRPr="006A59B6">
        <w:rPr>
          <w:rFonts w:ascii="Calibri" w:eastAsia="Calibri" w:hAnsi="Calibri" w:cs="Calibri"/>
          <w:sz w:val="24"/>
          <w:szCs w:val="24"/>
          <w:vertAlign w:val="superscript"/>
        </w:rPr>
        <w:t>th</w:t>
      </w:r>
      <w:r w:rsidRPr="006A59B6">
        <w:rPr>
          <w:rFonts w:ascii="Calibri" w:eastAsia="Calibri" w:hAnsi="Calibri" w:cs="Calibri"/>
          <w:sz w:val="24"/>
          <w:szCs w:val="24"/>
        </w:rPr>
        <w:t xml:space="preserve"> &amp; 6</w:t>
      </w:r>
      <w:r w:rsidRPr="006A59B6">
        <w:rPr>
          <w:rFonts w:ascii="Calibri" w:eastAsia="Calibri" w:hAnsi="Calibri" w:cs="Calibri"/>
          <w:sz w:val="24"/>
          <w:szCs w:val="24"/>
          <w:vertAlign w:val="superscript"/>
        </w:rPr>
        <w:t>th</w:t>
      </w:r>
      <w:r w:rsidRPr="006A59B6">
        <w:rPr>
          <w:rFonts w:ascii="Calibri" w:eastAsia="Calibri" w:hAnsi="Calibri" w:cs="Calibri"/>
          <w:sz w:val="24"/>
          <w:szCs w:val="24"/>
        </w:rPr>
        <w:t xml:space="preserve"> of November 2020. The virtual event hosted business leaders, investors, educators and distinguished men and women from different sectors and works of life as they shared practical insights on several topics.</w:t>
      </w:r>
    </w:p>
    <w:p w:rsidR="00102861" w:rsidRPr="006A59B6" w:rsidRDefault="00BC0D49">
      <w:pPr>
        <w:spacing w:after="200"/>
        <w:rPr>
          <w:rFonts w:ascii="Calibri" w:eastAsia="Calibri" w:hAnsi="Calibri" w:cs="Calibri"/>
          <w:sz w:val="24"/>
          <w:szCs w:val="24"/>
        </w:rPr>
      </w:pPr>
      <w:r w:rsidRPr="006A59B6">
        <w:rPr>
          <w:rFonts w:ascii="Calibri" w:eastAsia="Calibri" w:hAnsi="Calibri" w:cs="Calibri"/>
          <w:sz w:val="24"/>
          <w:szCs w:val="24"/>
        </w:rPr>
        <w:t>The conference, through panel discussions and p</w:t>
      </w:r>
      <w:r w:rsidRPr="006A59B6">
        <w:rPr>
          <w:rFonts w:ascii="Calibri" w:eastAsia="Calibri" w:hAnsi="Calibri" w:cs="Calibri"/>
          <w:sz w:val="24"/>
          <w:szCs w:val="24"/>
        </w:rPr>
        <w:t>lenary sessions, focused on nurturing and strengthening long term business relationships between US and Africa, opening up channels of sustainable business opportunities, supporting growing African businesses, fostering mutual business interests, and build</w:t>
      </w:r>
      <w:r w:rsidRPr="006A59B6">
        <w:rPr>
          <w:rFonts w:ascii="Calibri" w:eastAsia="Calibri" w:hAnsi="Calibri" w:cs="Calibri"/>
          <w:sz w:val="24"/>
          <w:szCs w:val="24"/>
        </w:rPr>
        <w:t>ing a formidable ecosystem of trade and investment, that will enhance ease of doing business between the United States and Africa.</w:t>
      </w:r>
    </w:p>
    <w:p w:rsidR="00102861" w:rsidRPr="006A59B6" w:rsidRDefault="00BC0D49">
      <w:pPr>
        <w:spacing w:after="200"/>
        <w:rPr>
          <w:rFonts w:ascii="Calibri" w:eastAsia="Calibri" w:hAnsi="Calibri" w:cs="Calibri"/>
          <w:sz w:val="24"/>
          <w:szCs w:val="24"/>
        </w:rPr>
      </w:pPr>
      <w:r w:rsidRPr="006A59B6">
        <w:rPr>
          <w:rFonts w:ascii="Calibri" w:eastAsia="Calibri" w:hAnsi="Calibri" w:cs="Calibri"/>
          <w:sz w:val="24"/>
          <w:szCs w:val="24"/>
        </w:rPr>
        <w:t>Day 1, Thursday 5th Nov. 2020</w:t>
      </w:r>
    </w:p>
    <w:p w:rsidR="00102861" w:rsidRPr="006A59B6" w:rsidRDefault="00BC0D49">
      <w:pPr>
        <w:spacing w:after="200"/>
        <w:rPr>
          <w:rFonts w:ascii="Calibri" w:eastAsia="Calibri" w:hAnsi="Calibri" w:cs="Calibri"/>
          <w:sz w:val="24"/>
          <w:szCs w:val="24"/>
        </w:rPr>
      </w:pPr>
      <w:r w:rsidRPr="006A59B6">
        <w:rPr>
          <w:rFonts w:ascii="Calibri" w:eastAsia="Calibri" w:hAnsi="Calibri" w:cs="Calibri"/>
          <w:sz w:val="24"/>
          <w:szCs w:val="24"/>
        </w:rPr>
        <w:lastRenderedPageBreak/>
        <w:t xml:space="preserve">The event kicked off with the opening remark by Dr. Remi Duyile, Founder of the Legacy Premier </w:t>
      </w:r>
      <w:r w:rsidRPr="006A59B6">
        <w:rPr>
          <w:rFonts w:ascii="Calibri" w:eastAsia="Calibri" w:hAnsi="Calibri" w:cs="Calibri"/>
          <w:sz w:val="24"/>
          <w:szCs w:val="24"/>
        </w:rPr>
        <w:t xml:space="preserve">Foundation and the convener of the conference. She stated the importance of intergenerational collaboration and partnership and how the future of Africa must be preserved. She spoke about her faith in the future of Africa and highlighted the possibilities </w:t>
      </w:r>
      <w:r w:rsidRPr="006A59B6">
        <w:rPr>
          <w:rFonts w:ascii="Calibri" w:eastAsia="Calibri" w:hAnsi="Calibri" w:cs="Calibri"/>
          <w:sz w:val="24"/>
          <w:szCs w:val="24"/>
        </w:rPr>
        <w:t>of greater outcomes as regards to trade and investment in Africa.</w:t>
      </w:r>
    </w:p>
    <w:p w:rsidR="00102861" w:rsidRPr="006A59B6" w:rsidRDefault="00BC0D49">
      <w:pPr>
        <w:spacing w:after="200"/>
        <w:rPr>
          <w:rFonts w:ascii="Calibri" w:eastAsia="Calibri" w:hAnsi="Calibri" w:cs="Calibri"/>
          <w:sz w:val="24"/>
          <w:szCs w:val="24"/>
        </w:rPr>
      </w:pPr>
      <w:r w:rsidRPr="006A59B6">
        <w:rPr>
          <w:rFonts w:ascii="Calibri" w:eastAsia="Calibri" w:hAnsi="Calibri" w:cs="Calibri"/>
          <w:noProof/>
          <w:sz w:val="24"/>
          <w:szCs w:val="24"/>
          <w:lang w:val="en-US"/>
        </w:rPr>
        <w:drawing>
          <wp:inline distT="114300" distB="114300" distL="114300" distR="114300">
            <wp:extent cx="4991984" cy="2805680"/>
            <wp:effectExtent l="0" t="0" r="0" b="0"/>
            <wp:docPr id="2"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5"/>
                    <a:srcRect/>
                    <a:stretch>
                      <a:fillRect/>
                    </a:stretch>
                  </pic:blipFill>
                  <pic:spPr>
                    <a:xfrm>
                      <a:off x="0" y="0"/>
                      <a:ext cx="4991984" cy="2805680"/>
                    </a:xfrm>
                    <a:prstGeom prst="rect">
                      <a:avLst/>
                    </a:prstGeom>
                    <a:ln/>
                  </pic:spPr>
                </pic:pic>
              </a:graphicData>
            </a:graphic>
          </wp:inline>
        </w:drawing>
      </w:r>
    </w:p>
    <w:p w:rsidR="00102861" w:rsidRPr="006A59B6" w:rsidRDefault="00BC0D49">
      <w:pPr>
        <w:spacing w:after="200"/>
        <w:rPr>
          <w:rFonts w:ascii="Calibri" w:eastAsia="Calibri" w:hAnsi="Calibri" w:cs="Calibri"/>
          <w:sz w:val="24"/>
          <w:szCs w:val="24"/>
        </w:rPr>
      </w:pPr>
      <w:r w:rsidRPr="006A59B6">
        <w:rPr>
          <w:rFonts w:ascii="Calibri" w:eastAsia="Calibri" w:hAnsi="Calibri" w:cs="Calibri"/>
          <w:sz w:val="24"/>
          <w:szCs w:val="24"/>
        </w:rPr>
        <w:t xml:space="preserve"> Dr. Remi Duyile </w:t>
      </w:r>
    </w:p>
    <w:p w:rsidR="00102861" w:rsidRPr="006A59B6" w:rsidRDefault="00102861">
      <w:pPr>
        <w:spacing w:after="200"/>
        <w:rPr>
          <w:rFonts w:ascii="Calibri" w:eastAsia="Calibri" w:hAnsi="Calibri" w:cs="Calibri"/>
          <w:sz w:val="24"/>
          <w:szCs w:val="24"/>
        </w:rPr>
      </w:pPr>
    </w:p>
    <w:p w:rsidR="00102861" w:rsidRPr="006A59B6" w:rsidRDefault="00BC0D49">
      <w:pPr>
        <w:spacing w:after="200"/>
        <w:rPr>
          <w:rFonts w:ascii="Roboto" w:eastAsia="Roboto" w:hAnsi="Roboto" w:cs="Roboto"/>
          <w:color w:val="1F1F1F"/>
          <w:sz w:val="24"/>
          <w:szCs w:val="24"/>
          <w:highlight w:val="white"/>
        </w:rPr>
      </w:pPr>
      <w:r w:rsidRPr="006A59B6">
        <w:rPr>
          <w:rFonts w:ascii="Calibri" w:eastAsia="Calibri" w:hAnsi="Calibri" w:cs="Calibri"/>
          <w:sz w:val="24"/>
          <w:szCs w:val="24"/>
        </w:rPr>
        <w:t xml:space="preserve">Special remarks to the six continent participants was followed by </w:t>
      </w:r>
      <w:r w:rsidRPr="006A59B6">
        <w:rPr>
          <w:rFonts w:ascii="Roboto" w:eastAsia="Roboto" w:hAnsi="Roboto" w:cs="Roboto"/>
          <w:color w:val="1F1F1F"/>
          <w:sz w:val="24"/>
          <w:szCs w:val="24"/>
          <w:highlight w:val="white"/>
        </w:rPr>
        <w:t>John C. Wobensmith, Secretary of State of Maryland , USA</w:t>
      </w:r>
    </w:p>
    <w:p w:rsidR="00102861" w:rsidRPr="006A59B6" w:rsidRDefault="00BC0D49">
      <w:pPr>
        <w:spacing w:after="200"/>
        <w:rPr>
          <w:rFonts w:ascii="Roboto" w:eastAsia="Roboto" w:hAnsi="Roboto" w:cs="Roboto"/>
          <w:color w:val="1F1F1F"/>
          <w:sz w:val="24"/>
          <w:szCs w:val="24"/>
          <w:highlight w:val="white"/>
        </w:rPr>
      </w:pPr>
      <w:r w:rsidRPr="006A59B6">
        <w:rPr>
          <w:rFonts w:ascii="Roboto" w:eastAsia="Roboto" w:hAnsi="Roboto" w:cs="Roboto"/>
          <w:noProof/>
          <w:color w:val="1F1F1F"/>
          <w:sz w:val="24"/>
          <w:szCs w:val="24"/>
          <w:highlight w:val="white"/>
          <w:lang w:val="en-US"/>
        </w:rPr>
        <w:lastRenderedPageBreak/>
        <w:drawing>
          <wp:inline distT="114300" distB="114300" distL="114300" distR="114300">
            <wp:extent cx="3327989" cy="4779362"/>
            <wp:effectExtent l="0" t="0" r="0" b="0"/>
            <wp:docPr id="3"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6"/>
                    <a:srcRect/>
                    <a:stretch>
                      <a:fillRect/>
                    </a:stretch>
                  </pic:blipFill>
                  <pic:spPr>
                    <a:xfrm>
                      <a:off x="0" y="0"/>
                      <a:ext cx="3327989" cy="4779362"/>
                    </a:xfrm>
                    <a:prstGeom prst="rect">
                      <a:avLst/>
                    </a:prstGeom>
                    <a:ln/>
                  </pic:spPr>
                </pic:pic>
              </a:graphicData>
            </a:graphic>
          </wp:inline>
        </w:drawing>
      </w:r>
    </w:p>
    <w:p w:rsidR="00102861" w:rsidRPr="006A59B6" w:rsidRDefault="00BC0D49">
      <w:pPr>
        <w:spacing w:after="200"/>
        <w:rPr>
          <w:rFonts w:ascii="Roboto" w:eastAsia="Roboto" w:hAnsi="Roboto" w:cs="Roboto"/>
          <w:color w:val="1F1F1F"/>
          <w:sz w:val="24"/>
          <w:szCs w:val="24"/>
          <w:highlight w:val="white"/>
        </w:rPr>
      </w:pPr>
      <w:r w:rsidRPr="006A59B6">
        <w:rPr>
          <w:rFonts w:ascii="Roboto" w:eastAsia="Roboto" w:hAnsi="Roboto" w:cs="Roboto"/>
          <w:color w:val="1F1F1F"/>
          <w:sz w:val="24"/>
          <w:szCs w:val="24"/>
          <w:highlight w:val="white"/>
        </w:rPr>
        <w:t>John C. Wobensmith</w:t>
      </w:r>
    </w:p>
    <w:p w:rsidR="00102861" w:rsidRPr="006A59B6" w:rsidRDefault="00102861">
      <w:pPr>
        <w:spacing w:after="200"/>
        <w:rPr>
          <w:rFonts w:ascii="Roboto" w:eastAsia="Roboto" w:hAnsi="Roboto" w:cs="Roboto"/>
          <w:color w:val="1F1F1F"/>
          <w:sz w:val="24"/>
          <w:szCs w:val="24"/>
          <w:highlight w:val="white"/>
        </w:rPr>
      </w:pPr>
    </w:p>
    <w:p w:rsidR="00102861" w:rsidRPr="006A59B6" w:rsidRDefault="00102861">
      <w:pPr>
        <w:spacing w:after="200"/>
        <w:rPr>
          <w:rFonts w:ascii="Roboto" w:eastAsia="Roboto" w:hAnsi="Roboto" w:cs="Roboto"/>
          <w:color w:val="1F1F1F"/>
          <w:sz w:val="24"/>
          <w:szCs w:val="24"/>
          <w:highlight w:val="white"/>
        </w:rPr>
      </w:pPr>
    </w:p>
    <w:p w:rsidR="00102861" w:rsidRPr="006A59B6" w:rsidRDefault="00BC0D49">
      <w:pPr>
        <w:spacing w:after="200"/>
        <w:rPr>
          <w:rFonts w:ascii="Calibri" w:eastAsia="Calibri" w:hAnsi="Calibri" w:cs="Calibri"/>
          <w:sz w:val="24"/>
          <w:szCs w:val="24"/>
        </w:rPr>
      </w:pPr>
      <w:r w:rsidRPr="006A59B6">
        <w:rPr>
          <w:rFonts w:ascii="Calibri" w:eastAsia="Calibri" w:hAnsi="Calibri" w:cs="Calibri"/>
          <w:sz w:val="24"/>
          <w:szCs w:val="24"/>
        </w:rPr>
        <w:t xml:space="preserve">The opening remark was </w:t>
      </w:r>
      <w:r w:rsidRPr="006A59B6">
        <w:rPr>
          <w:rFonts w:ascii="Calibri" w:eastAsia="Calibri" w:hAnsi="Calibri" w:cs="Calibri"/>
          <w:sz w:val="24"/>
          <w:szCs w:val="24"/>
        </w:rPr>
        <w:t>followed with a brief orientation of the virtual teleconferencing platform by Dr Wendy Brisley Executive Director of M3Linked , and a SUPER networking session by Dr. Richard Kaye from CEO space International.</w:t>
      </w:r>
    </w:p>
    <w:p w:rsidR="00102861" w:rsidRPr="006A59B6" w:rsidRDefault="00102861">
      <w:pPr>
        <w:spacing w:after="200"/>
        <w:rPr>
          <w:rFonts w:ascii="Calibri" w:eastAsia="Calibri" w:hAnsi="Calibri" w:cs="Calibri"/>
          <w:sz w:val="24"/>
          <w:szCs w:val="24"/>
        </w:rPr>
      </w:pPr>
    </w:p>
    <w:p w:rsidR="00102861" w:rsidRPr="006A59B6" w:rsidRDefault="00BC0D49">
      <w:pPr>
        <w:spacing w:after="200"/>
        <w:rPr>
          <w:rFonts w:ascii="Calibri" w:eastAsia="Calibri" w:hAnsi="Calibri" w:cs="Calibri"/>
          <w:sz w:val="24"/>
          <w:szCs w:val="24"/>
        </w:rPr>
      </w:pPr>
      <w:r w:rsidRPr="006A59B6">
        <w:rPr>
          <w:rFonts w:ascii="Calibri" w:eastAsia="Calibri" w:hAnsi="Calibri" w:cs="Calibri"/>
          <w:sz w:val="24"/>
          <w:szCs w:val="24"/>
        </w:rPr>
        <w:t>Brian Castleberry, the Regional Manager - Midd</w:t>
      </w:r>
      <w:r w:rsidRPr="006A59B6">
        <w:rPr>
          <w:rFonts w:ascii="Calibri" w:eastAsia="Calibri" w:hAnsi="Calibri" w:cs="Calibri"/>
          <w:sz w:val="24"/>
          <w:szCs w:val="24"/>
        </w:rPr>
        <w:t>le East, Africa &amp; India Office of International Investment and Trade moderated the first panel session titled "Doing Business In The UAE" which had business personalities from Dubai - Sheikha Abdulla AlNuaimi, Executive Director of Marketing and Sales Ajma</w:t>
      </w:r>
      <w:r w:rsidRPr="006A59B6">
        <w:rPr>
          <w:rFonts w:ascii="Calibri" w:eastAsia="Calibri" w:hAnsi="Calibri" w:cs="Calibri"/>
          <w:sz w:val="24"/>
          <w:szCs w:val="24"/>
        </w:rPr>
        <w:t>n Free Trade Zone UAE and Arshi Zaveri, CEO TrustwithTrade Group as panelists.</w:t>
      </w:r>
    </w:p>
    <w:p w:rsidR="00102861" w:rsidRPr="006A59B6" w:rsidRDefault="00BC0D49">
      <w:pPr>
        <w:spacing w:after="200"/>
        <w:rPr>
          <w:rFonts w:ascii="Calibri" w:eastAsia="Calibri" w:hAnsi="Calibri" w:cs="Calibri"/>
          <w:sz w:val="24"/>
          <w:szCs w:val="24"/>
        </w:rPr>
      </w:pPr>
      <w:r w:rsidRPr="006A59B6">
        <w:rPr>
          <w:rFonts w:ascii="Calibri" w:eastAsia="Calibri" w:hAnsi="Calibri" w:cs="Calibri"/>
          <w:noProof/>
          <w:sz w:val="24"/>
          <w:szCs w:val="24"/>
          <w:lang w:val="en-US"/>
        </w:rPr>
        <w:lastRenderedPageBreak/>
        <w:drawing>
          <wp:inline distT="114300" distB="114300" distL="114300" distR="114300">
            <wp:extent cx="4991984" cy="3739366"/>
            <wp:effectExtent l="0" t="0" r="0" b="0"/>
            <wp:docPr id="1"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7"/>
                    <a:srcRect/>
                    <a:stretch>
                      <a:fillRect/>
                    </a:stretch>
                  </pic:blipFill>
                  <pic:spPr>
                    <a:xfrm>
                      <a:off x="0" y="0"/>
                      <a:ext cx="4991984" cy="3739366"/>
                    </a:xfrm>
                    <a:prstGeom prst="rect">
                      <a:avLst/>
                    </a:prstGeom>
                    <a:ln/>
                  </pic:spPr>
                </pic:pic>
              </a:graphicData>
            </a:graphic>
          </wp:inline>
        </w:drawing>
      </w:r>
    </w:p>
    <w:p w:rsidR="00102861" w:rsidRPr="006A59B6" w:rsidRDefault="00BC0D49">
      <w:pPr>
        <w:spacing w:after="200"/>
        <w:rPr>
          <w:rFonts w:ascii="Calibri" w:eastAsia="Calibri" w:hAnsi="Calibri" w:cs="Calibri"/>
          <w:sz w:val="24"/>
          <w:szCs w:val="24"/>
        </w:rPr>
      </w:pPr>
      <w:r w:rsidRPr="006A59B6">
        <w:rPr>
          <w:rFonts w:ascii="Calibri" w:eastAsia="Calibri" w:hAnsi="Calibri" w:cs="Calibri"/>
          <w:sz w:val="24"/>
          <w:szCs w:val="24"/>
        </w:rPr>
        <w:t xml:space="preserve">L-R: Skeiha Abdulla AlNuaimi, Arshi Zaveri and Brian Castleberry </w:t>
      </w:r>
    </w:p>
    <w:p w:rsidR="00102861" w:rsidRPr="006A59B6" w:rsidRDefault="00102861">
      <w:pPr>
        <w:spacing w:after="200"/>
        <w:rPr>
          <w:rFonts w:ascii="Calibri" w:eastAsia="Calibri" w:hAnsi="Calibri" w:cs="Calibri"/>
          <w:sz w:val="24"/>
          <w:szCs w:val="24"/>
        </w:rPr>
      </w:pPr>
    </w:p>
    <w:p w:rsidR="00102861" w:rsidRPr="006A59B6" w:rsidRDefault="00BC0D49">
      <w:pPr>
        <w:spacing w:after="200"/>
        <w:rPr>
          <w:rFonts w:ascii="Calibri" w:eastAsia="Calibri" w:hAnsi="Calibri" w:cs="Calibri"/>
          <w:sz w:val="24"/>
          <w:szCs w:val="24"/>
        </w:rPr>
      </w:pPr>
      <w:r w:rsidRPr="006A59B6">
        <w:rPr>
          <w:rFonts w:ascii="Calibri" w:eastAsia="Calibri" w:hAnsi="Calibri" w:cs="Calibri"/>
          <w:sz w:val="24"/>
          <w:szCs w:val="24"/>
        </w:rPr>
        <w:t>They highlighted the possibilities of doing business in the UAE and also mentioned that there are no barrier</w:t>
      </w:r>
      <w:r w:rsidRPr="006A59B6">
        <w:rPr>
          <w:rFonts w:ascii="Calibri" w:eastAsia="Calibri" w:hAnsi="Calibri" w:cs="Calibri"/>
          <w:sz w:val="24"/>
          <w:szCs w:val="24"/>
        </w:rPr>
        <w:t>s to foreign investments from diverse sectors. Sheikha Abdulla AlNuaimi pointed out that the creation of the free trade zone has become one of the biggest drivers for business growth in the UAE. In response to the question of gender inclusion in the busine</w:t>
      </w:r>
      <w:r w:rsidRPr="006A59B6">
        <w:rPr>
          <w:rFonts w:ascii="Calibri" w:eastAsia="Calibri" w:hAnsi="Calibri" w:cs="Calibri"/>
          <w:sz w:val="24"/>
          <w:szCs w:val="24"/>
        </w:rPr>
        <w:t>ss community of the UAE, Arshi Zaveri stated that the leadership of the UAE has ensured that women-owned businesses are supported and women are welcomed even in executive positions.</w:t>
      </w:r>
    </w:p>
    <w:p w:rsidR="00102861" w:rsidRPr="006A59B6" w:rsidRDefault="00BC0D49">
      <w:pPr>
        <w:spacing w:after="200"/>
        <w:rPr>
          <w:rFonts w:ascii="Calibri" w:eastAsia="Calibri" w:hAnsi="Calibri" w:cs="Calibri"/>
          <w:sz w:val="24"/>
          <w:szCs w:val="24"/>
        </w:rPr>
      </w:pPr>
      <w:bookmarkStart w:id="1" w:name="_gjdgxs" w:colFirst="0" w:colLast="0"/>
      <w:bookmarkEnd w:id="1"/>
      <w:r w:rsidRPr="006A59B6">
        <w:rPr>
          <w:rFonts w:ascii="Calibri" w:eastAsia="Calibri" w:hAnsi="Calibri" w:cs="Calibri"/>
          <w:sz w:val="24"/>
          <w:szCs w:val="24"/>
        </w:rPr>
        <w:t>The second panel session 'Access to capital' was moderated by Jeannine Scott, the Founder and Principal of America to Africa Consulting, LLC (A2A). The panelists were: Alan Beard, Roshanda Johnson - Business Development Specialist US International Developm</w:t>
      </w:r>
      <w:r w:rsidRPr="006A59B6">
        <w:rPr>
          <w:rFonts w:ascii="Calibri" w:eastAsia="Calibri" w:hAnsi="Calibri" w:cs="Calibri"/>
          <w:sz w:val="24"/>
          <w:szCs w:val="24"/>
        </w:rPr>
        <w:t>ent Finance Corporation Brian Castleberry, Nicole Woods - Business Development Expert Export-Import Bank of the United States and Femi Akinrebiyo - Global Manager, Upstream manufacturing Agribusiness and services IFC</w:t>
      </w:r>
    </w:p>
    <w:p w:rsidR="00102861" w:rsidRPr="006A59B6" w:rsidRDefault="00BC0D49">
      <w:pPr>
        <w:spacing w:after="200"/>
        <w:rPr>
          <w:rFonts w:ascii="Calibri" w:eastAsia="Calibri" w:hAnsi="Calibri" w:cs="Calibri"/>
          <w:sz w:val="24"/>
          <w:szCs w:val="24"/>
        </w:rPr>
      </w:pPr>
      <w:bookmarkStart w:id="2" w:name="_5jvl3jq10fpc" w:colFirst="0" w:colLast="0"/>
      <w:bookmarkEnd w:id="2"/>
      <w:r w:rsidRPr="006A59B6">
        <w:rPr>
          <w:rFonts w:ascii="Calibri" w:eastAsia="Calibri" w:hAnsi="Calibri" w:cs="Calibri"/>
          <w:noProof/>
          <w:sz w:val="24"/>
          <w:szCs w:val="24"/>
          <w:lang w:val="en-US"/>
        </w:rPr>
        <w:lastRenderedPageBreak/>
        <w:drawing>
          <wp:inline distT="114300" distB="114300" distL="114300" distR="114300">
            <wp:extent cx="4991984" cy="2805680"/>
            <wp:effectExtent l="0" t="0" r="0" b="0"/>
            <wp:docPr id="8"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8"/>
                    <a:srcRect/>
                    <a:stretch>
                      <a:fillRect/>
                    </a:stretch>
                  </pic:blipFill>
                  <pic:spPr>
                    <a:xfrm>
                      <a:off x="0" y="0"/>
                      <a:ext cx="4991984" cy="2805680"/>
                    </a:xfrm>
                    <a:prstGeom prst="rect">
                      <a:avLst/>
                    </a:prstGeom>
                    <a:ln/>
                  </pic:spPr>
                </pic:pic>
              </a:graphicData>
            </a:graphic>
          </wp:inline>
        </w:drawing>
      </w:r>
    </w:p>
    <w:p w:rsidR="00102861" w:rsidRPr="006A59B6" w:rsidRDefault="00BC0D49">
      <w:pPr>
        <w:spacing w:after="200"/>
        <w:rPr>
          <w:rFonts w:ascii="Calibri" w:eastAsia="Calibri" w:hAnsi="Calibri" w:cs="Calibri"/>
          <w:sz w:val="24"/>
          <w:szCs w:val="24"/>
        </w:rPr>
      </w:pPr>
      <w:bookmarkStart w:id="3" w:name="_e4lnf0lxikzp" w:colFirst="0" w:colLast="0"/>
      <w:bookmarkEnd w:id="3"/>
      <w:r w:rsidRPr="006A59B6">
        <w:rPr>
          <w:rFonts w:ascii="Calibri" w:eastAsia="Calibri" w:hAnsi="Calibri" w:cs="Calibri"/>
          <w:sz w:val="24"/>
          <w:szCs w:val="24"/>
        </w:rPr>
        <w:t>L-R: jeannine Scott, Alan Beard, Nico</w:t>
      </w:r>
      <w:r w:rsidRPr="006A59B6">
        <w:rPr>
          <w:rFonts w:ascii="Calibri" w:eastAsia="Calibri" w:hAnsi="Calibri" w:cs="Calibri"/>
          <w:sz w:val="24"/>
          <w:szCs w:val="24"/>
        </w:rPr>
        <w:t>le Woods, Femi Akinrebiyo and Rashanda Johnson.</w:t>
      </w:r>
    </w:p>
    <w:p w:rsidR="00102861" w:rsidRPr="006A59B6" w:rsidRDefault="00102861">
      <w:pPr>
        <w:spacing w:after="200"/>
        <w:rPr>
          <w:rFonts w:ascii="Calibri" w:eastAsia="Calibri" w:hAnsi="Calibri" w:cs="Calibri"/>
          <w:sz w:val="24"/>
          <w:szCs w:val="24"/>
        </w:rPr>
      </w:pPr>
      <w:bookmarkStart w:id="4" w:name="_mutn12j4ou0c" w:colFirst="0" w:colLast="0"/>
      <w:bookmarkEnd w:id="4"/>
    </w:p>
    <w:p w:rsidR="00102861" w:rsidRPr="006A59B6" w:rsidRDefault="00BC0D49">
      <w:pPr>
        <w:spacing w:after="200"/>
        <w:rPr>
          <w:rFonts w:ascii="Calibri" w:eastAsia="Calibri" w:hAnsi="Calibri" w:cs="Calibri"/>
          <w:sz w:val="24"/>
          <w:szCs w:val="24"/>
        </w:rPr>
      </w:pPr>
      <w:bookmarkStart w:id="5" w:name="_96i1249xxf0k" w:colFirst="0" w:colLast="0"/>
      <w:bookmarkEnd w:id="5"/>
      <w:r w:rsidRPr="006A59B6">
        <w:rPr>
          <w:rFonts w:ascii="Calibri" w:eastAsia="Calibri" w:hAnsi="Calibri" w:cs="Calibri"/>
          <w:sz w:val="24"/>
          <w:szCs w:val="24"/>
        </w:rPr>
        <w:t>The discussion was centered around the issues faced by SMEs as regards getting capital for their business or projects.The essence of capacity building for business owners was also discussed in order for businesses to measure up to the requirements of finan</w:t>
      </w:r>
      <w:r w:rsidRPr="006A59B6">
        <w:rPr>
          <w:rFonts w:ascii="Calibri" w:eastAsia="Calibri" w:hAnsi="Calibri" w:cs="Calibri"/>
          <w:sz w:val="24"/>
          <w:szCs w:val="24"/>
        </w:rPr>
        <w:t>cing institutions.</w:t>
      </w:r>
    </w:p>
    <w:p w:rsidR="00102861" w:rsidRPr="006A59B6" w:rsidRDefault="00BC0D49">
      <w:pPr>
        <w:spacing w:after="200"/>
        <w:rPr>
          <w:rFonts w:ascii="Calibri" w:eastAsia="Calibri" w:hAnsi="Calibri" w:cs="Calibri"/>
          <w:sz w:val="24"/>
          <w:szCs w:val="24"/>
        </w:rPr>
      </w:pPr>
      <w:bookmarkStart w:id="6" w:name="_330jkri4n0xf" w:colFirst="0" w:colLast="0"/>
      <w:bookmarkEnd w:id="6"/>
      <w:r w:rsidRPr="006A59B6">
        <w:rPr>
          <w:rFonts w:ascii="Calibri" w:eastAsia="Calibri" w:hAnsi="Calibri" w:cs="Calibri"/>
          <w:sz w:val="24"/>
          <w:szCs w:val="24"/>
        </w:rPr>
        <w:t>One of the panelists, Alan Beard, from Interlinks spoke about how important it is for business owners to have high quality financial statements before seeking capital.</w:t>
      </w:r>
    </w:p>
    <w:p w:rsidR="00102861" w:rsidRPr="006A59B6" w:rsidRDefault="00BC0D49">
      <w:pPr>
        <w:spacing w:after="200"/>
        <w:rPr>
          <w:rFonts w:ascii="Calibri" w:eastAsia="Calibri" w:hAnsi="Calibri" w:cs="Calibri"/>
          <w:sz w:val="24"/>
          <w:szCs w:val="24"/>
        </w:rPr>
      </w:pPr>
      <w:bookmarkStart w:id="7" w:name="_1gz0cc1z8tfo" w:colFirst="0" w:colLast="0"/>
      <w:bookmarkEnd w:id="7"/>
      <w:r w:rsidRPr="006A59B6">
        <w:rPr>
          <w:rFonts w:ascii="Calibri" w:eastAsia="Calibri" w:hAnsi="Calibri" w:cs="Calibri"/>
          <w:sz w:val="24"/>
          <w:szCs w:val="24"/>
        </w:rPr>
        <w:t>Femi Akinrebiyo, global manager IFC enjoined entrepreneurs to know wh</w:t>
      </w:r>
      <w:r w:rsidRPr="006A59B6">
        <w:rPr>
          <w:rFonts w:ascii="Calibri" w:eastAsia="Calibri" w:hAnsi="Calibri" w:cs="Calibri"/>
          <w:sz w:val="24"/>
          <w:szCs w:val="24"/>
        </w:rPr>
        <w:t>ere to go in order to get capital or funds. He mentioned that every financial Institution has specifics, as regards what kind of idea or project they invest in.</w:t>
      </w:r>
    </w:p>
    <w:p w:rsidR="00102861" w:rsidRPr="006A59B6" w:rsidRDefault="00BC0D49">
      <w:pPr>
        <w:spacing w:after="200"/>
        <w:rPr>
          <w:rFonts w:ascii="Calibri" w:eastAsia="Calibri" w:hAnsi="Calibri" w:cs="Calibri"/>
          <w:sz w:val="24"/>
          <w:szCs w:val="24"/>
        </w:rPr>
      </w:pPr>
      <w:bookmarkStart w:id="8" w:name="_ha6pxowue6wf" w:colFirst="0" w:colLast="0"/>
      <w:bookmarkEnd w:id="8"/>
      <w:r w:rsidRPr="006A59B6">
        <w:rPr>
          <w:rFonts w:ascii="Calibri" w:eastAsia="Calibri" w:hAnsi="Calibri" w:cs="Calibri"/>
          <w:sz w:val="24"/>
          <w:szCs w:val="24"/>
        </w:rPr>
        <w:t>Nicole Woods, a business development expert spoke about the role relationships and partnerships</w:t>
      </w:r>
      <w:r w:rsidRPr="006A59B6">
        <w:rPr>
          <w:rFonts w:ascii="Calibri" w:eastAsia="Calibri" w:hAnsi="Calibri" w:cs="Calibri"/>
          <w:sz w:val="24"/>
          <w:szCs w:val="24"/>
        </w:rPr>
        <w:t xml:space="preserve"> play in giving entrepreneurs access to real opportunities. She advised business owners to have a good plan and strategy  before meeting with any investor or financial institution.</w:t>
      </w:r>
    </w:p>
    <w:p w:rsidR="00102861" w:rsidRPr="006A59B6" w:rsidRDefault="00BC0D49">
      <w:pPr>
        <w:spacing w:after="200"/>
        <w:rPr>
          <w:rFonts w:ascii="Calibri" w:eastAsia="Calibri" w:hAnsi="Calibri" w:cs="Calibri"/>
          <w:sz w:val="24"/>
          <w:szCs w:val="24"/>
        </w:rPr>
      </w:pPr>
      <w:bookmarkStart w:id="9" w:name="_a09afswica5u" w:colFirst="0" w:colLast="0"/>
      <w:bookmarkEnd w:id="9"/>
      <w:r w:rsidRPr="006A59B6">
        <w:rPr>
          <w:rFonts w:ascii="Calibri" w:eastAsia="Calibri" w:hAnsi="Calibri" w:cs="Calibri"/>
          <w:sz w:val="24"/>
          <w:szCs w:val="24"/>
        </w:rPr>
        <w:t>Rashanda Johnson from DFC stated the willingness of the dfc towards entrepr</w:t>
      </w:r>
      <w:r w:rsidRPr="006A59B6">
        <w:rPr>
          <w:rFonts w:ascii="Calibri" w:eastAsia="Calibri" w:hAnsi="Calibri" w:cs="Calibri"/>
          <w:sz w:val="24"/>
          <w:szCs w:val="24"/>
        </w:rPr>
        <w:t>eneurs to scale their business or project.</w:t>
      </w:r>
    </w:p>
    <w:p w:rsidR="00102861" w:rsidRPr="006A59B6" w:rsidRDefault="00BC0D49">
      <w:pPr>
        <w:spacing w:after="200"/>
        <w:rPr>
          <w:rFonts w:ascii="Calibri" w:eastAsia="Calibri" w:hAnsi="Calibri" w:cs="Calibri"/>
          <w:sz w:val="24"/>
          <w:szCs w:val="24"/>
        </w:rPr>
      </w:pPr>
      <w:bookmarkStart w:id="10" w:name="_57bj935ugl0u" w:colFirst="0" w:colLast="0"/>
      <w:bookmarkEnd w:id="10"/>
      <w:r w:rsidRPr="006A59B6">
        <w:rPr>
          <w:rFonts w:ascii="Calibri" w:eastAsia="Calibri" w:hAnsi="Calibri" w:cs="Calibri"/>
          <w:sz w:val="24"/>
          <w:szCs w:val="24"/>
        </w:rPr>
        <w:t>Jeannine Scott concluded by saying that the ability to be flexible and to move quickly is very important for business success.</w:t>
      </w:r>
    </w:p>
    <w:p w:rsidR="00102861" w:rsidRPr="006A59B6" w:rsidRDefault="00BC0D49">
      <w:pPr>
        <w:spacing w:after="200"/>
        <w:rPr>
          <w:rFonts w:ascii="Calibri" w:eastAsia="Calibri" w:hAnsi="Calibri" w:cs="Calibri"/>
          <w:sz w:val="24"/>
          <w:szCs w:val="24"/>
        </w:rPr>
      </w:pPr>
      <w:r w:rsidRPr="006A59B6">
        <w:rPr>
          <w:rFonts w:ascii="Calibri" w:eastAsia="Calibri" w:hAnsi="Calibri" w:cs="Calibri"/>
          <w:sz w:val="24"/>
          <w:szCs w:val="24"/>
        </w:rPr>
        <w:lastRenderedPageBreak/>
        <w:t>The third panel, titled ‘Doing Business in Africa’ was moderated by the Chief Commerci</w:t>
      </w:r>
      <w:r w:rsidRPr="006A59B6">
        <w:rPr>
          <w:rFonts w:ascii="Calibri" w:eastAsia="Calibri" w:hAnsi="Calibri" w:cs="Calibri"/>
          <w:sz w:val="24"/>
          <w:szCs w:val="24"/>
        </w:rPr>
        <w:t>al Officer of Mixta Africa, Rolake Akinugbe-Filani. The panelists included: Dipo Adesina, Dr. Olawanle Akinboboye, Esther Dassanou, Hon. Idris Mohammad, and Gregory Simpkins.</w:t>
      </w:r>
    </w:p>
    <w:p w:rsidR="00102861" w:rsidRPr="006A59B6" w:rsidRDefault="00BC0D49">
      <w:pPr>
        <w:spacing w:after="200"/>
        <w:rPr>
          <w:rFonts w:ascii="Calibri" w:eastAsia="Calibri" w:hAnsi="Calibri" w:cs="Calibri"/>
          <w:sz w:val="24"/>
          <w:szCs w:val="24"/>
        </w:rPr>
      </w:pPr>
      <w:r w:rsidRPr="006A59B6">
        <w:rPr>
          <w:rFonts w:ascii="Calibri" w:eastAsia="Calibri" w:hAnsi="Calibri" w:cs="Calibri"/>
          <w:noProof/>
          <w:sz w:val="24"/>
          <w:szCs w:val="24"/>
          <w:lang w:val="en-US"/>
        </w:rPr>
        <w:drawing>
          <wp:inline distT="114300" distB="114300" distL="114300" distR="114300">
            <wp:extent cx="5943600" cy="5943600"/>
            <wp:effectExtent l="0" t="0" r="0" b="0"/>
            <wp:docPr id="6"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9"/>
                    <a:srcRect/>
                    <a:stretch>
                      <a:fillRect/>
                    </a:stretch>
                  </pic:blipFill>
                  <pic:spPr>
                    <a:xfrm>
                      <a:off x="0" y="0"/>
                      <a:ext cx="5943600" cy="5943600"/>
                    </a:xfrm>
                    <a:prstGeom prst="rect">
                      <a:avLst/>
                    </a:prstGeom>
                    <a:ln/>
                  </pic:spPr>
                </pic:pic>
              </a:graphicData>
            </a:graphic>
          </wp:inline>
        </w:drawing>
      </w:r>
    </w:p>
    <w:p w:rsidR="00102861" w:rsidRPr="006A59B6" w:rsidRDefault="00BC0D49">
      <w:pPr>
        <w:spacing w:after="200"/>
        <w:rPr>
          <w:rFonts w:ascii="Calibri" w:eastAsia="Calibri" w:hAnsi="Calibri" w:cs="Calibri"/>
          <w:sz w:val="24"/>
          <w:szCs w:val="24"/>
        </w:rPr>
      </w:pPr>
      <w:r w:rsidRPr="006A59B6">
        <w:rPr>
          <w:rFonts w:ascii="Calibri" w:eastAsia="Calibri" w:hAnsi="Calibri" w:cs="Calibri"/>
          <w:sz w:val="24"/>
          <w:szCs w:val="24"/>
        </w:rPr>
        <w:t>L-R Rolake Akinugbe-Filani, Dipo Adesina, Esther Dassanou, Dr. Olawanle Akinbob</w:t>
      </w:r>
      <w:r w:rsidRPr="006A59B6">
        <w:rPr>
          <w:rFonts w:ascii="Calibri" w:eastAsia="Calibri" w:hAnsi="Calibri" w:cs="Calibri"/>
          <w:sz w:val="24"/>
          <w:szCs w:val="24"/>
        </w:rPr>
        <w:t>oye and Gregory Simpkins</w:t>
      </w:r>
    </w:p>
    <w:p w:rsidR="00102861" w:rsidRPr="006A59B6" w:rsidRDefault="00102861">
      <w:pPr>
        <w:spacing w:after="200"/>
        <w:rPr>
          <w:rFonts w:ascii="Calibri" w:eastAsia="Calibri" w:hAnsi="Calibri" w:cs="Calibri"/>
          <w:sz w:val="24"/>
          <w:szCs w:val="24"/>
        </w:rPr>
      </w:pPr>
    </w:p>
    <w:p w:rsidR="00102861" w:rsidRPr="006A59B6" w:rsidRDefault="00BC0D49">
      <w:pPr>
        <w:spacing w:after="200"/>
        <w:rPr>
          <w:rFonts w:ascii="Calibri" w:eastAsia="Calibri" w:hAnsi="Calibri" w:cs="Calibri"/>
          <w:sz w:val="24"/>
          <w:szCs w:val="24"/>
        </w:rPr>
      </w:pPr>
      <w:r w:rsidRPr="006A59B6">
        <w:rPr>
          <w:rFonts w:ascii="Calibri" w:eastAsia="Calibri" w:hAnsi="Calibri" w:cs="Calibri"/>
          <w:sz w:val="24"/>
          <w:szCs w:val="24"/>
        </w:rPr>
        <w:lastRenderedPageBreak/>
        <w:t>The discussion centered on the importance of good government policies and how it affects the flow of business transactions. Each speaker shared their thoughts on the question asked - 'Is Africa still a choice destination for doing</w:t>
      </w:r>
      <w:r w:rsidRPr="006A59B6">
        <w:rPr>
          <w:rFonts w:ascii="Calibri" w:eastAsia="Calibri" w:hAnsi="Calibri" w:cs="Calibri"/>
          <w:sz w:val="24"/>
          <w:szCs w:val="24"/>
        </w:rPr>
        <w:t xml:space="preserve"> business?' </w:t>
      </w:r>
    </w:p>
    <w:p w:rsidR="00102861" w:rsidRPr="006A59B6" w:rsidRDefault="00BC0D49">
      <w:pPr>
        <w:spacing w:after="200"/>
        <w:rPr>
          <w:rFonts w:ascii="Calibri" w:eastAsia="Calibri" w:hAnsi="Calibri" w:cs="Calibri"/>
          <w:sz w:val="24"/>
          <w:szCs w:val="24"/>
        </w:rPr>
      </w:pPr>
      <w:r w:rsidRPr="006A59B6">
        <w:rPr>
          <w:rFonts w:ascii="Calibri" w:eastAsia="Calibri" w:hAnsi="Calibri" w:cs="Calibri"/>
          <w:sz w:val="24"/>
          <w:szCs w:val="24"/>
        </w:rPr>
        <w:t>Esther Dassanou highlighted the fact that Africa has the largest percentage of women entrepreneurs and business owners and she believes Africa is still a choice destination for doing business with opportunities, waiting to be explored.</w:t>
      </w:r>
    </w:p>
    <w:p w:rsidR="00102861" w:rsidRPr="006A59B6" w:rsidRDefault="00BC0D49">
      <w:pPr>
        <w:spacing w:after="200"/>
        <w:rPr>
          <w:rFonts w:ascii="Calibri" w:eastAsia="Calibri" w:hAnsi="Calibri" w:cs="Calibri"/>
          <w:sz w:val="24"/>
          <w:szCs w:val="24"/>
        </w:rPr>
      </w:pPr>
      <w:r w:rsidRPr="006A59B6">
        <w:rPr>
          <w:rFonts w:ascii="Calibri" w:eastAsia="Calibri" w:hAnsi="Calibri" w:cs="Calibri"/>
          <w:sz w:val="24"/>
          <w:szCs w:val="24"/>
        </w:rPr>
        <w:t>Dipo Ad</w:t>
      </w:r>
      <w:r w:rsidRPr="006A59B6">
        <w:rPr>
          <w:rFonts w:ascii="Calibri" w:eastAsia="Calibri" w:hAnsi="Calibri" w:cs="Calibri"/>
          <w:sz w:val="24"/>
          <w:szCs w:val="24"/>
        </w:rPr>
        <w:t>esina, a serial entrepreneur envisaged the population strength of Africa (which is 1.2 billion people) as a pointer that Africa is still a choice destination for business. He also mentioned that entrepreneurs must continue to look at which continent is con</w:t>
      </w:r>
      <w:r w:rsidRPr="006A59B6">
        <w:rPr>
          <w:rFonts w:ascii="Calibri" w:eastAsia="Calibri" w:hAnsi="Calibri" w:cs="Calibri"/>
          <w:sz w:val="24"/>
          <w:szCs w:val="24"/>
        </w:rPr>
        <w:t>stantly growing in population so as to understand where to invest.</w:t>
      </w:r>
    </w:p>
    <w:p w:rsidR="00102861" w:rsidRPr="006A59B6" w:rsidRDefault="00BC0D49">
      <w:pPr>
        <w:spacing w:after="200"/>
        <w:rPr>
          <w:rFonts w:ascii="Calibri" w:eastAsia="Calibri" w:hAnsi="Calibri" w:cs="Calibri"/>
          <w:sz w:val="24"/>
          <w:szCs w:val="24"/>
        </w:rPr>
      </w:pPr>
      <w:r w:rsidRPr="006A59B6">
        <w:rPr>
          <w:rFonts w:ascii="Calibri" w:eastAsia="Calibri" w:hAnsi="Calibri" w:cs="Calibri"/>
          <w:sz w:val="24"/>
          <w:szCs w:val="24"/>
        </w:rPr>
        <w:t>Dr. Akinboboye, a business leader in the tourism industry took a step by step approach to highlight the fact that Africa has a 30.2 million square kilometer area with a population of 1.2 bi</w:t>
      </w:r>
      <w:r w:rsidRPr="006A59B6">
        <w:rPr>
          <w:rFonts w:ascii="Calibri" w:eastAsia="Calibri" w:hAnsi="Calibri" w:cs="Calibri"/>
          <w:sz w:val="24"/>
          <w:szCs w:val="24"/>
        </w:rPr>
        <w:t>llion people.He made his point clear that with all Africa has, Africa is still a choice destination for doing business.</w:t>
      </w:r>
    </w:p>
    <w:p w:rsidR="00102861" w:rsidRPr="006A59B6" w:rsidRDefault="00BC0D49">
      <w:pPr>
        <w:spacing w:after="200"/>
        <w:rPr>
          <w:rFonts w:ascii="Calibri" w:eastAsia="Calibri" w:hAnsi="Calibri" w:cs="Calibri"/>
          <w:sz w:val="24"/>
          <w:szCs w:val="24"/>
        </w:rPr>
      </w:pPr>
      <w:r w:rsidRPr="006A59B6">
        <w:rPr>
          <w:rFonts w:ascii="Calibri" w:eastAsia="Calibri" w:hAnsi="Calibri" w:cs="Calibri"/>
          <w:sz w:val="24"/>
          <w:szCs w:val="24"/>
        </w:rPr>
        <w:t>Gregory Simpkins also shared insights on the goal of AGOA to increase Intra-Africa trade, and connect business people together. He menti</w:t>
      </w:r>
      <w:r w:rsidRPr="006A59B6">
        <w:rPr>
          <w:rFonts w:ascii="Calibri" w:eastAsia="Calibri" w:hAnsi="Calibri" w:cs="Calibri"/>
          <w:sz w:val="24"/>
          <w:szCs w:val="24"/>
        </w:rPr>
        <w:t>oned that one of the benefits was the creation of scale.</w:t>
      </w:r>
    </w:p>
    <w:p w:rsidR="00102861" w:rsidRDefault="00BC0D49">
      <w:pPr>
        <w:spacing w:after="200"/>
        <w:rPr>
          <w:rFonts w:ascii="Calibri" w:eastAsia="Calibri" w:hAnsi="Calibri" w:cs="Calibri"/>
          <w:sz w:val="24"/>
          <w:szCs w:val="24"/>
        </w:rPr>
      </w:pPr>
      <w:r w:rsidRPr="006A59B6">
        <w:rPr>
          <w:rFonts w:ascii="Calibri" w:eastAsia="Calibri" w:hAnsi="Calibri" w:cs="Calibri"/>
          <w:sz w:val="24"/>
          <w:szCs w:val="24"/>
        </w:rPr>
        <w:t>In between the panelists were standalone global impact thought leaders and influencers such as Dr Arikana Chihombori-Quao , Max Sutherland and Delegate Darryl Barnes who spoke and moved people to act</w:t>
      </w:r>
      <w:r w:rsidRPr="006A59B6">
        <w:rPr>
          <w:rFonts w:ascii="Calibri" w:eastAsia="Calibri" w:hAnsi="Calibri" w:cs="Calibri"/>
          <w:sz w:val="24"/>
          <w:szCs w:val="24"/>
        </w:rPr>
        <w:t>ion.</w:t>
      </w:r>
    </w:p>
    <w:p w:rsidR="00371F59" w:rsidRDefault="00371F59">
      <w:pPr>
        <w:spacing w:after="200"/>
        <w:rPr>
          <w:rFonts w:ascii="Calibri" w:eastAsia="Calibri" w:hAnsi="Calibri" w:cs="Calibri"/>
          <w:sz w:val="24"/>
          <w:szCs w:val="24"/>
        </w:rPr>
      </w:pPr>
      <w:r>
        <w:rPr>
          <w:rFonts w:ascii="Calibri" w:eastAsia="Calibri" w:hAnsi="Calibri" w:cs="Calibri"/>
          <w:noProof/>
          <w:sz w:val="24"/>
          <w:szCs w:val="24"/>
          <w:lang w:val="en-US"/>
        </w:rPr>
        <w:lastRenderedPageBreak/>
        <w:drawing>
          <wp:inline distT="0" distB="0" distL="0" distR="0">
            <wp:extent cx="5852172" cy="3291847"/>
            <wp:effectExtent l="0" t="0" r="0" b="381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PP.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852172" cy="3291847"/>
                    </a:xfrm>
                    <a:prstGeom prst="rect">
                      <a:avLst/>
                    </a:prstGeom>
                  </pic:spPr>
                </pic:pic>
              </a:graphicData>
            </a:graphic>
          </wp:inline>
        </w:drawing>
      </w:r>
    </w:p>
    <w:p w:rsidR="00371F59" w:rsidRPr="006A59B6" w:rsidRDefault="00371F59" w:rsidP="00371F59">
      <w:pPr>
        <w:spacing w:after="200"/>
        <w:rPr>
          <w:rFonts w:ascii="Calibri" w:eastAsia="Calibri" w:hAnsi="Calibri" w:cs="Calibri"/>
          <w:sz w:val="24"/>
          <w:szCs w:val="24"/>
        </w:rPr>
      </w:pPr>
      <w:r>
        <w:rPr>
          <w:rFonts w:ascii="Calibri" w:eastAsia="Calibri" w:hAnsi="Calibri" w:cs="Calibri"/>
          <w:sz w:val="24"/>
          <w:szCs w:val="24"/>
        </w:rPr>
        <w:t xml:space="preserve">The </w:t>
      </w:r>
      <w:r w:rsidRPr="00371F59">
        <w:rPr>
          <w:rFonts w:ascii="Calibri" w:eastAsia="Calibri" w:hAnsi="Calibri" w:cs="Calibri"/>
          <w:sz w:val="24"/>
          <w:szCs w:val="24"/>
        </w:rPr>
        <w:t xml:space="preserve">“Public-private-partnership: A Fundamental Key To Developmental Growth” </w:t>
      </w:r>
      <w:r>
        <w:rPr>
          <w:rFonts w:ascii="Calibri" w:eastAsia="Calibri" w:hAnsi="Calibri" w:cs="Calibri"/>
          <w:sz w:val="24"/>
          <w:szCs w:val="24"/>
        </w:rPr>
        <w:t xml:space="preserve">panel session engaged participants and co-speakers on the wide range of discussions, from international public-private partnerships to foreign investments in the African continent. Moderated by </w:t>
      </w:r>
      <w:r>
        <w:rPr>
          <w:rFonts w:ascii="Calibri" w:eastAsia="Calibri" w:hAnsi="Calibri" w:cs="Calibri"/>
          <w:sz w:val="24"/>
          <w:szCs w:val="24"/>
        </w:rPr>
        <w:t xml:space="preserve">Shavon Smith, </w:t>
      </w:r>
      <w:r w:rsidRPr="00371F59">
        <w:rPr>
          <w:rFonts w:ascii="Calibri" w:eastAsia="Calibri" w:hAnsi="Calibri" w:cs="Calibri"/>
          <w:sz w:val="24"/>
          <w:szCs w:val="24"/>
        </w:rPr>
        <w:t>Principal, the SJS Law Firm</w:t>
      </w:r>
      <w:r>
        <w:rPr>
          <w:rFonts w:ascii="Calibri" w:eastAsia="Calibri" w:hAnsi="Calibri" w:cs="Calibri"/>
          <w:sz w:val="24"/>
          <w:szCs w:val="24"/>
        </w:rPr>
        <w:t xml:space="preserve">, </w:t>
      </w:r>
      <w:r w:rsidR="00C072EB">
        <w:rPr>
          <w:rFonts w:ascii="Calibri" w:eastAsia="Calibri" w:hAnsi="Calibri" w:cs="Calibri"/>
          <w:sz w:val="24"/>
          <w:szCs w:val="24"/>
        </w:rPr>
        <w:t>the session was an eye-opener to foreign partnerships and global business opportunities available for African business owners</w:t>
      </w:r>
      <w:r>
        <w:rPr>
          <w:rFonts w:ascii="Calibri" w:eastAsia="Calibri" w:hAnsi="Calibri" w:cs="Calibri"/>
          <w:sz w:val="24"/>
          <w:szCs w:val="24"/>
        </w:rPr>
        <w:t>, as well as</w:t>
      </w:r>
      <w:r w:rsidR="00C072EB">
        <w:rPr>
          <w:rFonts w:ascii="Calibri" w:eastAsia="Calibri" w:hAnsi="Calibri" w:cs="Calibri"/>
          <w:sz w:val="24"/>
          <w:szCs w:val="24"/>
        </w:rPr>
        <w:t xml:space="preserve"> </w:t>
      </w:r>
      <w:r>
        <w:rPr>
          <w:rFonts w:ascii="Calibri" w:eastAsia="Calibri" w:hAnsi="Calibri" w:cs="Calibri"/>
          <w:sz w:val="24"/>
          <w:szCs w:val="24"/>
        </w:rPr>
        <w:t>possible limitation</w:t>
      </w:r>
      <w:r w:rsidR="00C072EB">
        <w:rPr>
          <w:rFonts w:ascii="Calibri" w:eastAsia="Calibri" w:hAnsi="Calibri" w:cs="Calibri"/>
          <w:sz w:val="24"/>
          <w:szCs w:val="24"/>
        </w:rPr>
        <w:t>s. The panelist drove their points home by highlighting a few key factors influencing the Public-private-partnership ecosystem globally, amongst which are local and international policies, leadership, market accessibility, local talent and public perception</w:t>
      </w:r>
    </w:p>
    <w:p w:rsidR="00102861" w:rsidRPr="006A59B6" w:rsidRDefault="00BC0D49">
      <w:pPr>
        <w:spacing w:after="200"/>
        <w:rPr>
          <w:rFonts w:ascii="Calibri" w:eastAsia="Calibri" w:hAnsi="Calibri" w:cs="Calibri"/>
          <w:sz w:val="24"/>
          <w:szCs w:val="24"/>
        </w:rPr>
      </w:pPr>
      <w:r w:rsidRPr="006A59B6">
        <w:rPr>
          <w:rFonts w:ascii="Calibri" w:eastAsia="Calibri" w:hAnsi="Calibri" w:cs="Calibri"/>
          <w:noProof/>
          <w:sz w:val="24"/>
          <w:szCs w:val="24"/>
          <w:lang w:val="en-US"/>
        </w:rPr>
        <w:lastRenderedPageBreak/>
        <w:drawing>
          <wp:inline distT="114300" distB="114300" distL="114300" distR="114300">
            <wp:extent cx="5943600" cy="5943600"/>
            <wp:effectExtent l="0" t="0" r="0" b="0"/>
            <wp:docPr id="7"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11"/>
                    <a:srcRect/>
                    <a:stretch>
                      <a:fillRect/>
                    </a:stretch>
                  </pic:blipFill>
                  <pic:spPr>
                    <a:xfrm>
                      <a:off x="0" y="0"/>
                      <a:ext cx="5943600" cy="5943600"/>
                    </a:xfrm>
                    <a:prstGeom prst="rect">
                      <a:avLst/>
                    </a:prstGeom>
                    <a:ln/>
                  </pic:spPr>
                </pic:pic>
              </a:graphicData>
            </a:graphic>
          </wp:inline>
        </w:drawing>
      </w:r>
    </w:p>
    <w:p w:rsidR="00102861" w:rsidRPr="006A59B6" w:rsidRDefault="00BC0D49">
      <w:pPr>
        <w:spacing w:after="200"/>
        <w:rPr>
          <w:rFonts w:ascii="Calibri" w:eastAsia="Calibri" w:hAnsi="Calibri" w:cs="Calibri"/>
          <w:sz w:val="24"/>
          <w:szCs w:val="24"/>
        </w:rPr>
      </w:pPr>
      <w:r w:rsidRPr="006A59B6">
        <w:rPr>
          <w:rFonts w:ascii="Calibri" w:eastAsia="Calibri" w:hAnsi="Calibri" w:cs="Calibri"/>
          <w:sz w:val="24"/>
          <w:szCs w:val="24"/>
        </w:rPr>
        <w:t>L-R Dr. Arikana Chihombori-Quap, Max Sutherland, Darryl Barnes and Dr. Wendy Brisley</w:t>
      </w:r>
    </w:p>
    <w:p w:rsidR="00102861" w:rsidRPr="006A59B6" w:rsidRDefault="00102861">
      <w:pPr>
        <w:spacing w:after="200"/>
        <w:rPr>
          <w:rFonts w:ascii="Calibri" w:eastAsia="Calibri" w:hAnsi="Calibri" w:cs="Calibri"/>
          <w:sz w:val="24"/>
          <w:szCs w:val="24"/>
        </w:rPr>
      </w:pPr>
    </w:p>
    <w:p w:rsidR="00102861" w:rsidRPr="006A59B6" w:rsidRDefault="00BC0D49">
      <w:pPr>
        <w:spacing w:after="200"/>
        <w:rPr>
          <w:rFonts w:ascii="Calibri" w:eastAsia="Calibri" w:hAnsi="Calibri" w:cs="Calibri"/>
          <w:sz w:val="24"/>
          <w:szCs w:val="24"/>
        </w:rPr>
      </w:pPr>
      <w:r w:rsidRPr="006A59B6">
        <w:rPr>
          <w:rFonts w:ascii="Calibri" w:eastAsia="Calibri" w:hAnsi="Calibri" w:cs="Calibri"/>
          <w:sz w:val="24"/>
          <w:szCs w:val="24"/>
        </w:rPr>
        <w:t>Special remarks were also made by the State Attorney for Prince George’s County, Aisha N. Braveboy, the U.S. Representative for Maryland’s 4th Congressional Distri</w:t>
      </w:r>
      <w:r w:rsidRPr="006A59B6">
        <w:rPr>
          <w:rFonts w:ascii="Calibri" w:eastAsia="Calibri" w:hAnsi="Calibri" w:cs="Calibri"/>
          <w:sz w:val="24"/>
          <w:szCs w:val="24"/>
        </w:rPr>
        <w:t>ct, Congressman Anthony Brown and Honorable Darryl Barnes, the Representative of the 25th Legislative District in the Maryland House of Delegates.</w:t>
      </w:r>
    </w:p>
    <w:p w:rsidR="00102861" w:rsidRPr="006A59B6" w:rsidRDefault="00102861">
      <w:pPr>
        <w:spacing w:after="200"/>
        <w:rPr>
          <w:rFonts w:ascii="Calibri" w:eastAsia="Calibri" w:hAnsi="Calibri" w:cs="Calibri"/>
          <w:sz w:val="24"/>
          <w:szCs w:val="24"/>
        </w:rPr>
      </w:pPr>
    </w:p>
    <w:p w:rsidR="00102861" w:rsidRPr="006A59B6" w:rsidRDefault="00BC0D49">
      <w:pPr>
        <w:spacing w:after="200"/>
        <w:rPr>
          <w:rFonts w:ascii="Calibri" w:eastAsia="Calibri" w:hAnsi="Calibri" w:cs="Calibri"/>
          <w:b/>
          <w:sz w:val="24"/>
          <w:szCs w:val="24"/>
        </w:rPr>
      </w:pPr>
      <w:r w:rsidRPr="006A59B6">
        <w:rPr>
          <w:rFonts w:ascii="Calibri" w:eastAsia="Calibri" w:hAnsi="Calibri" w:cs="Calibri"/>
          <w:b/>
          <w:sz w:val="24"/>
          <w:szCs w:val="24"/>
        </w:rPr>
        <w:lastRenderedPageBreak/>
        <w:t>Friday, 6th November 2020</w:t>
      </w:r>
    </w:p>
    <w:p w:rsidR="00102861" w:rsidRPr="006A59B6" w:rsidRDefault="00BC0D49">
      <w:pPr>
        <w:spacing w:after="200"/>
        <w:rPr>
          <w:rFonts w:ascii="Calibri" w:eastAsia="Calibri" w:hAnsi="Calibri" w:cs="Calibri"/>
          <w:sz w:val="24"/>
          <w:szCs w:val="24"/>
        </w:rPr>
      </w:pPr>
      <w:r w:rsidRPr="006A59B6">
        <w:rPr>
          <w:rFonts w:ascii="Calibri" w:eastAsia="Calibri" w:hAnsi="Calibri" w:cs="Calibri"/>
          <w:sz w:val="24"/>
          <w:szCs w:val="24"/>
        </w:rPr>
        <w:t>The second day of the event kicked off with a presentation on 'Sustainable Ecosyst</w:t>
      </w:r>
      <w:r w:rsidRPr="006A59B6">
        <w:rPr>
          <w:rFonts w:ascii="Calibri" w:eastAsia="Calibri" w:hAnsi="Calibri" w:cs="Calibri"/>
          <w:sz w:val="24"/>
          <w:szCs w:val="24"/>
        </w:rPr>
        <w:t>em for African businesses' by Guest Speaker Otunba Bimbola Ashiru, former Commissioner of Commerce and Industry and Director of O’DUA Investment Company Limited</w:t>
      </w:r>
    </w:p>
    <w:p w:rsidR="00102861" w:rsidRPr="006A59B6" w:rsidRDefault="00BC0D49">
      <w:pPr>
        <w:spacing w:after="200"/>
        <w:rPr>
          <w:rFonts w:ascii="Calibri" w:eastAsia="Calibri" w:hAnsi="Calibri" w:cs="Calibri"/>
          <w:sz w:val="24"/>
          <w:szCs w:val="24"/>
        </w:rPr>
      </w:pPr>
      <w:r w:rsidRPr="006A59B6">
        <w:rPr>
          <w:rFonts w:ascii="Calibri" w:eastAsia="Calibri" w:hAnsi="Calibri" w:cs="Calibri"/>
          <w:noProof/>
          <w:sz w:val="24"/>
          <w:szCs w:val="24"/>
          <w:lang w:val="en-US"/>
        </w:rPr>
        <w:drawing>
          <wp:inline distT="114300" distB="114300" distL="114300" distR="114300">
            <wp:extent cx="4991100" cy="2590565"/>
            <wp:effectExtent l="0" t="0" r="0" b="635"/>
            <wp:docPr id="5"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rotWithShape="1">
                    <a:blip r:embed="rId12"/>
                    <a:srcRect t="3056" b="4594"/>
                    <a:stretch/>
                  </pic:blipFill>
                  <pic:spPr bwMode="auto">
                    <a:xfrm>
                      <a:off x="0" y="0"/>
                      <a:ext cx="4991984" cy="2591024"/>
                    </a:xfrm>
                    <a:prstGeom prst="rect">
                      <a:avLst/>
                    </a:prstGeom>
                    <a:ln>
                      <a:noFill/>
                    </a:ln>
                    <a:extLst>
                      <a:ext uri="{53640926-AAD7-44D8-BBD7-CCE9431645EC}">
                        <a14:shadowObscured xmlns:a14="http://schemas.microsoft.com/office/drawing/2010/main"/>
                      </a:ext>
                    </a:extLst>
                  </pic:spPr>
                </pic:pic>
              </a:graphicData>
            </a:graphic>
          </wp:inline>
        </w:drawing>
      </w:r>
    </w:p>
    <w:p w:rsidR="00102861" w:rsidRPr="006A59B6" w:rsidRDefault="00BC0D49">
      <w:pPr>
        <w:spacing w:after="200"/>
        <w:rPr>
          <w:rFonts w:ascii="Calibri" w:eastAsia="Calibri" w:hAnsi="Calibri" w:cs="Calibri"/>
          <w:sz w:val="24"/>
          <w:szCs w:val="24"/>
        </w:rPr>
      </w:pPr>
      <w:r w:rsidRPr="006A59B6">
        <w:rPr>
          <w:rFonts w:ascii="Calibri" w:eastAsia="Calibri" w:hAnsi="Calibri" w:cs="Calibri"/>
          <w:sz w:val="24"/>
          <w:szCs w:val="24"/>
        </w:rPr>
        <w:t xml:space="preserve">Otunba Bimbola Ashiru </w:t>
      </w:r>
    </w:p>
    <w:p w:rsidR="00102861" w:rsidRPr="006A59B6" w:rsidRDefault="00102861">
      <w:pPr>
        <w:spacing w:after="200"/>
        <w:rPr>
          <w:rFonts w:ascii="Calibri" w:eastAsia="Calibri" w:hAnsi="Calibri" w:cs="Calibri"/>
          <w:sz w:val="24"/>
          <w:szCs w:val="24"/>
        </w:rPr>
      </w:pPr>
    </w:p>
    <w:p w:rsidR="00102861" w:rsidRPr="006A59B6" w:rsidRDefault="00BC0D49">
      <w:pPr>
        <w:spacing w:after="200"/>
        <w:rPr>
          <w:rFonts w:ascii="Calibri" w:eastAsia="Calibri" w:hAnsi="Calibri" w:cs="Calibri"/>
          <w:sz w:val="24"/>
          <w:szCs w:val="24"/>
        </w:rPr>
      </w:pPr>
      <w:r w:rsidRPr="006A59B6">
        <w:rPr>
          <w:rFonts w:ascii="Calibri" w:eastAsia="Calibri" w:hAnsi="Calibri" w:cs="Calibri"/>
          <w:sz w:val="24"/>
          <w:szCs w:val="24"/>
        </w:rPr>
        <w:t>He highlighted the potentials of the African market and laid emphasis</w:t>
      </w:r>
      <w:r w:rsidRPr="006A59B6">
        <w:rPr>
          <w:rFonts w:ascii="Calibri" w:eastAsia="Calibri" w:hAnsi="Calibri" w:cs="Calibri"/>
          <w:sz w:val="24"/>
          <w:szCs w:val="24"/>
        </w:rPr>
        <w:t xml:space="preserve"> on the fact that Africa is recognized as the next business hub waiting to be harnessed. "A bright light shines on the African tech ecosystem" said Otunba Bimbola.</w:t>
      </w:r>
    </w:p>
    <w:p w:rsidR="00572C9E" w:rsidRPr="006A59B6" w:rsidRDefault="00572C9E">
      <w:pPr>
        <w:spacing w:after="200"/>
        <w:rPr>
          <w:rFonts w:ascii="Calibri" w:eastAsia="Calibri" w:hAnsi="Calibri" w:cs="Calibri"/>
          <w:sz w:val="24"/>
          <w:szCs w:val="24"/>
        </w:rPr>
      </w:pPr>
      <w:r w:rsidRPr="006A59B6">
        <w:rPr>
          <w:rFonts w:ascii="Calibri" w:eastAsia="Calibri" w:hAnsi="Calibri" w:cs="Calibri"/>
          <w:noProof/>
          <w:sz w:val="24"/>
          <w:szCs w:val="24"/>
          <w:lang w:val="en-US"/>
        </w:rPr>
        <w:lastRenderedPageBreak/>
        <w:drawing>
          <wp:inline distT="0" distB="0" distL="0" distR="0" wp14:anchorId="2D8ABB79" wp14:editId="3E46EA7F">
            <wp:extent cx="5943600" cy="334137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shot (259).png"/>
                    <pic:cNvPicPr/>
                  </pic:nvPicPr>
                  <pic:blipFill>
                    <a:blip r:embed="rId13">
                      <a:extLst>
                        <a:ext uri="{28A0092B-C50C-407E-A947-70E740481C1C}">
                          <a14:useLocalDpi xmlns:a14="http://schemas.microsoft.com/office/drawing/2010/main" val="0"/>
                        </a:ext>
                      </a:extLst>
                    </a:blip>
                    <a:stretch>
                      <a:fillRect/>
                    </a:stretch>
                  </pic:blipFill>
                  <pic:spPr>
                    <a:xfrm>
                      <a:off x="0" y="0"/>
                      <a:ext cx="5943600" cy="3341370"/>
                    </a:xfrm>
                    <a:prstGeom prst="rect">
                      <a:avLst/>
                    </a:prstGeom>
                  </pic:spPr>
                </pic:pic>
              </a:graphicData>
            </a:graphic>
          </wp:inline>
        </w:drawing>
      </w:r>
    </w:p>
    <w:p w:rsidR="00572C9E" w:rsidRPr="006A59B6" w:rsidRDefault="00572C9E" w:rsidP="00704A51">
      <w:pPr>
        <w:spacing w:after="200"/>
        <w:rPr>
          <w:rFonts w:ascii="Calibri" w:eastAsia="Calibri" w:hAnsi="Calibri" w:cs="Calibri"/>
          <w:i/>
          <w:sz w:val="24"/>
          <w:szCs w:val="24"/>
        </w:rPr>
      </w:pPr>
      <w:r w:rsidRPr="006A59B6">
        <w:rPr>
          <w:rFonts w:ascii="Calibri" w:eastAsia="Calibri" w:hAnsi="Calibri" w:cs="Calibri"/>
          <w:i/>
          <w:sz w:val="24"/>
          <w:szCs w:val="24"/>
        </w:rPr>
        <w:t>Dr Menna Demmesie</w:t>
      </w:r>
    </w:p>
    <w:p w:rsidR="00AE5A7F" w:rsidRPr="006A59B6" w:rsidRDefault="00704A51" w:rsidP="00704A51">
      <w:pPr>
        <w:spacing w:after="200"/>
        <w:rPr>
          <w:rFonts w:ascii="Calibri" w:eastAsia="Calibri" w:hAnsi="Calibri" w:cs="Calibri"/>
          <w:sz w:val="24"/>
          <w:szCs w:val="24"/>
        </w:rPr>
      </w:pPr>
      <w:r w:rsidRPr="006A59B6">
        <w:rPr>
          <w:rFonts w:ascii="Calibri" w:eastAsia="Calibri" w:hAnsi="Calibri" w:cs="Calibri"/>
          <w:sz w:val="24"/>
          <w:szCs w:val="24"/>
        </w:rPr>
        <w:t xml:space="preserve">The event continued with a Guest session anchored by </w:t>
      </w:r>
      <w:r w:rsidRPr="006A59B6">
        <w:rPr>
          <w:rFonts w:ascii="Calibri" w:eastAsia="Calibri" w:hAnsi="Calibri" w:cs="Calibri"/>
          <w:sz w:val="24"/>
          <w:szCs w:val="24"/>
        </w:rPr>
        <w:t xml:space="preserve">as Dr Menna Demessie who spoke on </w:t>
      </w:r>
      <w:r w:rsidRPr="006A59B6">
        <w:rPr>
          <w:rFonts w:ascii="Calibri" w:eastAsia="Calibri" w:hAnsi="Calibri" w:cs="Calibri"/>
          <w:sz w:val="24"/>
          <w:szCs w:val="24"/>
        </w:rPr>
        <w:t xml:space="preserve">the topic </w:t>
      </w:r>
      <w:r w:rsidRPr="006A59B6">
        <w:rPr>
          <w:rFonts w:ascii="Calibri" w:eastAsia="Calibri" w:hAnsi="Calibri" w:cs="Calibri"/>
          <w:sz w:val="24"/>
          <w:szCs w:val="24"/>
        </w:rPr>
        <w:t>“Leveraging Policy and Policymakers for International Trade Relations”. Dr Menna extensively impressed the need for business owners, particularly the locals to get accustomed to the policies and laws - local, state, federal and international - that would help facilitate ease of doing business.</w:t>
      </w:r>
      <w:r w:rsidRPr="006A59B6">
        <w:rPr>
          <w:rFonts w:ascii="Calibri" w:eastAsia="Calibri" w:hAnsi="Calibri" w:cs="Calibri"/>
          <w:sz w:val="24"/>
          <w:szCs w:val="24"/>
        </w:rPr>
        <w:t xml:space="preserve"> </w:t>
      </w:r>
    </w:p>
    <w:p w:rsidR="00AE5A7F" w:rsidRPr="006A59B6" w:rsidRDefault="00AE5A7F" w:rsidP="00AE5A7F">
      <w:pPr>
        <w:spacing w:after="200"/>
        <w:rPr>
          <w:rFonts w:ascii="Calibri" w:eastAsia="Calibri" w:hAnsi="Calibri" w:cs="Calibri"/>
          <w:i/>
          <w:sz w:val="24"/>
          <w:szCs w:val="24"/>
        </w:rPr>
      </w:pPr>
      <w:r w:rsidRPr="006A59B6">
        <w:rPr>
          <w:rFonts w:ascii="Calibri" w:eastAsia="Calibri" w:hAnsi="Calibri" w:cs="Calibri"/>
          <w:noProof/>
          <w:sz w:val="24"/>
          <w:szCs w:val="24"/>
          <w:lang w:val="en-US"/>
        </w:rPr>
        <w:lastRenderedPageBreak/>
        <w:drawing>
          <wp:inline distT="0" distB="0" distL="0" distR="0" wp14:anchorId="779451E9" wp14:editId="10175EE5">
            <wp:extent cx="5943600" cy="303847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creenshot (282).png"/>
                    <pic:cNvPicPr/>
                  </pic:nvPicPr>
                  <pic:blipFill rotWithShape="1">
                    <a:blip r:embed="rId14">
                      <a:extLst>
                        <a:ext uri="{28A0092B-C50C-407E-A947-70E740481C1C}">
                          <a14:useLocalDpi xmlns:a14="http://schemas.microsoft.com/office/drawing/2010/main" val="0"/>
                        </a:ext>
                      </a:extLst>
                    </a:blip>
                    <a:srcRect b="9065"/>
                    <a:stretch/>
                  </pic:blipFill>
                  <pic:spPr bwMode="auto">
                    <a:xfrm>
                      <a:off x="0" y="0"/>
                      <a:ext cx="5943600" cy="3038475"/>
                    </a:xfrm>
                    <a:prstGeom prst="rect">
                      <a:avLst/>
                    </a:prstGeom>
                    <a:ln>
                      <a:noFill/>
                    </a:ln>
                    <a:extLst>
                      <a:ext uri="{53640926-AAD7-44D8-BBD7-CCE9431645EC}">
                        <a14:shadowObscured xmlns:a14="http://schemas.microsoft.com/office/drawing/2010/main"/>
                      </a:ext>
                    </a:extLst>
                  </pic:spPr>
                </pic:pic>
              </a:graphicData>
            </a:graphic>
          </wp:inline>
        </w:drawing>
      </w:r>
      <w:r w:rsidRPr="006A59B6">
        <w:rPr>
          <w:rFonts w:ascii="Calibri" w:eastAsia="Calibri" w:hAnsi="Calibri" w:cs="Calibri"/>
          <w:i/>
          <w:sz w:val="24"/>
          <w:szCs w:val="24"/>
        </w:rPr>
        <w:t xml:space="preserve"> </w:t>
      </w:r>
      <w:r w:rsidRPr="006A59B6">
        <w:rPr>
          <w:rFonts w:ascii="Calibri" w:eastAsia="Calibri" w:hAnsi="Calibri" w:cs="Calibri"/>
          <w:i/>
          <w:sz w:val="24"/>
          <w:szCs w:val="24"/>
        </w:rPr>
        <w:t>Hon. Aisha Braveboy</w:t>
      </w:r>
    </w:p>
    <w:p w:rsidR="009E07F5" w:rsidRPr="006A59B6" w:rsidRDefault="00704A51" w:rsidP="00704A51">
      <w:pPr>
        <w:spacing w:after="200"/>
        <w:rPr>
          <w:rFonts w:ascii="Calibri" w:eastAsia="Calibri" w:hAnsi="Calibri" w:cs="Calibri"/>
          <w:sz w:val="24"/>
          <w:szCs w:val="24"/>
        </w:rPr>
      </w:pPr>
      <w:r w:rsidRPr="006A59B6">
        <w:rPr>
          <w:rFonts w:ascii="Calibri" w:eastAsia="Calibri" w:hAnsi="Calibri" w:cs="Calibri"/>
          <w:sz w:val="24"/>
          <w:szCs w:val="24"/>
        </w:rPr>
        <w:t>Honorable Aisha Braveboy, earlier in the event, gave a special remark acknowledging the great work done by Dr Remi Duyile, the convener of the program. She expressed in joy in the vision of the Summit, wholeheartedly, and appreciated the Speakers and participants who availed themselves on that day.</w:t>
      </w:r>
      <w:r w:rsidR="009E07F5" w:rsidRPr="006A59B6">
        <w:rPr>
          <w:rFonts w:ascii="Calibri" w:eastAsia="Calibri" w:hAnsi="Calibri" w:cs="Calibri"/>
          <w:sz w:val="24"/>
          <w:szCs w:val="24"/>
        </w:rPr>
        <w:t xml:space="preserve"> Honorable Aisha also anchored the graduation ceremony of the HERISE Global Internship program. </w:t>
      </w:r>
    </w:p>
    <w:p w:rsidR="00572C9E" w:rsidRPr="006A59B6" w:rsidRDefault="00572C9E" w:rsidP="00704A51">
      <w:pPr>
        <w:spacing w:after="200"/>
        <w:rPr>
          <w:rFonts w:ascii="Calibri" w:eastAsia="Calibri" w:hAnsi="Calibri" w:cs="Calibri"/>
          <w:sz w:val="24"/>
          <w:szCs w:val="24"/>
        </w:rPr>
      </w:pPr>
    </w:p>
    <w:p w:rsidR="009E07F5" w:rsidRPr="006A59B6" w:rsidRDefault="009E07F5" w:rsidP="00704A51">
      <w:pPr>
        <w:spacing w:after="200"/>
        <w:rPr>
          <w:rFonts w:ascii="Calibri" w:eastAsia="Calibri" w:hAnsi="Calibri" w:cs="Calibri"/>
          <w:sz w:val="24"/>
          <w:szCs w:val="24"/>
        </w:rPr>
      </w:pPr>
    </w:p>
    <w:p w:rsidR="006A59B6" w:rsidRPr="006A59B6" w:rsidRDefault="00704A51" w:rsidP="00704A51">
      <w:pPr>
        <w:spacing w:after="200"/>
        <w:rPr>
          <w:rFonts w:ascii="Calibri" w:eastAsia="Calibri" w:hAnsi="Calibri" w:cs="Calibri"/>
          <w:sz w:val="24"/>
          <w:szCs w:val="24"/>
        </w:rPr>
      </w:pPr>
      <w:r w:rsidRPr="006A59B6">
        <w:rPr>
          <w:rFonts w:ascii="Calibri" w:eastAsia="Calibri" w:hAnsi="Calibri" w:cs="Calibri"/>
          <w:sz w:val="24"/>
          <w:szCs w:val="24"/>
        </w:rPr>
        <w:t>The first panel for the day come up shortly after Dr Menna’s session. Tagged “</w:t>
      </w:r>
      <w:r w:rsidRPr="006A59B6">
        <w:rPr>
          <w:rFonts w:ascii="Calibri" w:eastAsia="Calibri" w:hAnsi="Calibri" w:cs="Calibri"/>
          <w:sz w:val="24"/>
          <w:szCs w:val="24"/>
        </w:rPr>
        <w:t>Going Global: Und</w:t>
      </w:r>
      <w:r w:rsidRPr="006A59B6">
        <w:rPr>
          <w:rFonts w:ascii="Calibri" w:eastAsia="Calibri" w:hAnsi="Calibri" w:cs="Calibri"/>
          <w:sz w:val="24"/>
          <w:szCs w:val="24"/>
        </w:rPr>
        <w:t>erstanding International Trade a</w:t>
      </w:r>
      <w:r w:rsidRPr="006A59B6">
        <w:rPr>
          <w:rFonts w:ascii="Calibri" w:eastAsia="Calibri" w:hAnsi="Calibri" w:cs="Calibri"/>
          <w:sz w:val="24"/>
          <w:szCs w:val="24"/>
        </w:rPr>
        <w:t>nd</w:t>
      </w:r>
      <w:r w:rsidRPr="006A59B6">
        <w:rPr>
          <w:rFonts w:ascii="Calibri" w:eastAsia="Calibri" w:hAnsi="Calibri" w:cs="Calibri"/>
          <w:sz w:val="24"/>
          <w:szCs w:val="24"/>
        </w:rPr>
        <w:t xml:space="preserve"> Development,” the session featured Global thought leaders from various works of life namely; </w:t>
      </w:r>
      <w:r w:rsidRPr="006A59B6">
        <w:rPr>
          <w:rFonts w:ascii="Calibri" w:eastAsia="Calibri" w:hAnsi="Calibri" w:cs="Calibri"/>
          <w:sz w:val="24"/>
          <w:szCs w:val="24"/>
        </w:rPr>
        <w:t>Tisa Clark, President, J.D. Clark Professional Services, L.L.C. (JD Clark)</w:t>
      </w:r>
      <w:r w:rsidRPr="006A59B6">
        <w:rPr>
          <w:rFonts w:ascii="Calibri" w:eastAsia="Calibri" w:hAnsi="Calibri" w:cs="Calibri"/>
          <w:sz w:val="24"/>
          <w:szCs w:val="24"/>
        </w:rPr>
        <w:t>;</w:t>
      </w:r>
      <w:r w:rsidRPr="006A59B6">
        <w:rPr>
          <w:rFonts w:ascii="Calibri" w:eastAsia="Calibri" w:hAnsi="Calibri" w:cs="Calibri"/>
          <w:sz w:val="24"/>
          <w:szCs w:val="24"/>
        </w:rPr>
        <w:t xml:space="preserve"> Don Williams, President and CEO of Princeton Healthcare International</w:t>
      </w:r>
      <w:r w:rsidRPr="006A59B6">
        <w:rPr>
          <w:rFonts w:ascii="Calibri" w:eastAsia="Calibri" w:hAnsi="Calibri" w:cs="Calibri"/>
          <w:sz w:val="24"/>
          <w:szCs w:val="24"/>
        </w:rPr>
        <w:t>;</w:t>
      </w:r>
      <w:r w:rsidRPr="006A59B6">
        <w:rPr>
          <w:rFonts w:ascii="Calibri" w:eastAsia="Calibri" w:hAnsi="Calibri" w:cs="Calibri"/>
          <w:sz w:val="24"/>
          <w:szCs w:val="24"/>
        </w:rPr>
        <w:t xml:space="preserve"> Dr Kamaladevi Baskaran, Head of Industry Relations &amp; Faculty, Department</w:t>
      </w:r>
      <w:r w:rsidRPr="006A59B6">
        <w:rPr>
          <w:rFonts w:ascii="Calibri" w:eastAsia="Calibri" w:hAnsi="Calibri" w:cs="Calibri"/>
          <w:sz w:val="24"/>
          <w:szCs w:val="24"/>
        </w:rPr>
        <w:t xml:space="preserve"> </w:t>
      </w:r>
      <w:r w:rsidRPr="006A59B6">
        <w:rPr>
          <w:rFonts w:ascii="Calibri" w:eastAsia="Calibri" w:hAnsi="Calibri" w:cs="Calibri"/>
          <w:sz w:val="24"/>
          <w:szCs w:val="24"/>
        </w:rPr>
        <w:t>of Management &amp; Commerce, Amity University, Dubai</w:t>
      </w:r>
      <w:r w:rsidRPr="006A59B6">
        <w:rPr>
          <w:rFonts w:ascii="Calibri" w:eastAsia="Calibri" w:hAnsi="Calibri" w:cs="Calibri"/>
          <w:sz w:val="24"/>
          <w:szCs w:val="24"/>
        </w:rPr>
        <w:t xml:space="preserve">; </w:t>
      </w:r>
      <w:r w:rsidRPr="006A59B6">
        <w:rPr>
          <w:rFonts w:ascii="Calibri" w:eastAsia="Calibri" w:hAnsi="Calibri" w:cs="Calibri"/>
          <w:sz w:val="24"/>
          <w:szCs w:val="24"/>
        </w:rPr>
        <w:t xml:space="preserve"> Denise Cortês-Keyser, Entrepreneur, Motivational speaker, Finance and</w:t>
      </w:r>
      <w:r w:rsidRPr="006A59B6">
        <w:rPr>
          <w:rFonts w:ascii="Calibri" w:eastAsia="Calibri" w:hAnsi="Calibri" w:cs="Calibri"/>
          <w:sz w:val="24"/>
          <w:szCs w:val="24"/>
        </w:rPr>
        <w:t xml:space="preserve"> </w:t>
      </w:r>
      <w:r w:rsidRPr="006A59B6">
        <w:rPr>
          <w:rFonts w:ascii="Calibri" w:eastAsia="Calibri" w:hAnsi="Calibri" w:cs="Calibri"/>
          <w:sz w:val="24"/>
          <w:szCs w:val="24"/>
        </w:rPr>
        <w:t>Investments Adviser Founder, DCK GLOBAL</w:t>
      </w:r>
      <w:r w:rsidRPr="006A59B6">
        <w:rPr>
          <w:rFonts w:ascii="Calibri" w:eastAsia="Calibri" w:hAnsi="Calibri" w:cs="Calibri"/>
          <w:sz w:val="24"/>
          <w:szCs w:val="24"/>
        </w:rPr>
        <w:t>.</w:t>
      </w:r>
      <w:r w:rsidR="00790CE4" w:rsidRPr="006A59B6">
        <w:rPr>
          <w:rFonts w:ascii="Calibri" w:eastAsia="Calibri" w:hAnsi="Calibri" w:cs="Calibri"/>
          <w:sz w:val="24"/>
          <w:szCs w:val="24"/>
        </w:rPr>
        <w:t xml:space="preserve"> Dr Kavita Kapur, an</w:t>
      </w:r>
      <w:r w:rsidRPr="006A59B6">
        <w:rPr>
          <w:rFonts w:ascii="Calibri" w:eastAsia="Calibri" w:hAnsi="Calibri" w:cs="Calibri"/>
          <w:sz w:val="24"/>
          <w:szCs w:val="24"/>
        </w:rPr>
        <w:t xml:space="preserve"> Assistant Professor at the</w:t>
      </w:r>
      <w:r w:rsidRPr="006A59B6">
        <w:rPr>
          <w:rFonts w:ascii="Calibri" w:eastAsia="Calibri" w:hAnsi="Calibri" w:cs="Calibri"/>
          <w:sz w:val="24"/>
          <w:szCs w:val="24"/>
        </w:rPr>
        <w:t xml:space="preserve"> </w:t>
      </w:r>
      <w:r w:rsidRPr="006A59B6">
        <w:rPr>
          <w:rFonts w:ascii="Calibri" w:eastAsia="Calibri" w:hAnsi="Calibri" w:cs="Calibri"/>
          <w:sz w:val="24"/>
          <w:szCs w:val="24"/>
        </w:rPr>
        <w:t>College of Business, Bowie State University</w:t>
      </w:r>
      <w:r w:rsidR="00790CE4" w:rsidRPr="006A59B6">
        <w:rPr>
          <w:rFonts w:ascii="Calibri" w:eastAsia="Calibri" w:hAnsi="Calibri" w:cs="Calibri"/>
          <w:sz w:val="24"/>
          <w:szCs w:val="24"/>
        </w:rPr>
        <w:t xml:space="preserve"> moderated the session</w:t>
      </w:r>
      <w:r w:rsidRPr="006A59B6">
        <w:rPr>
          <w:rFonts w:ascii="Calibri" w:eastAsia="Calibri" w:hAnsi="Calibri" w:cs="Calibri"/>
          <w:sz w:val="24"/>
          <w:szCs w:val="24"/>
        </w:rPr>
        <w:t xml:space="preserve">. </w:t>
      </w:r>
    </w:p>
    <w:p w:rsidR="006A59B6" w:rsidRPr="006A59B6" w:rsidRDefault="006A59B6" w:rsidP="00704A51">
      <w:pPr>
        <w:spacing w:after="200"/>
        <w:rPr>
          <w:rFonts w:ascii="Calibri" w:eastAsia="Calibri" w:hAnsi="Calibri" w:cs="Calibri"/>
          <w:sz w:val="24"/>
          <w:szCs w:val="24"/>
        </w:rPr>
      </w:pPr>
    </w:p>
    <w:p w:rsidR="006A59B6" w:rsidRPr="006A59B6" w:rsidRDefault="006A59B6" w:rsidP="00704A51">
      <w:pPr>
        <w:spacing w:after="200"/>
        <w:rPr>
          <w:rFonts w:ascii="Calibri" w:eastAsia="Calibri" w:hAnsi="Calibri" w:cs="Calibri"/>
          <w:sz w:val="24"/>
          <w:szCs w:val="24"/>
        </w:rPr>
      </w:pPr>
      <w:r w:rsidRPr="006A59B6">
        <w:rPr>
          <w:rFonts w:ascii="Calibri" w:eastAsia="Calibri" w:hAnsi="Calibri" w:cs="Calibri"/>
          <w:noProof/>
          <w:sz w:val="24"/>
          <w:szCs w:val="24"/>
          <w:lang w:val="en-US"/>
        </w:rPr>
        <w:lastRenderedPageBreak/>
        <w:drawing>
          <wp:inline distT="0" distB="0" distL="0" distR="0" wp14:anchorId="2D8327C1" wp14:editId="1B98E857">
            <wp:extent cx="5852172" cy="3291847"/>
            <wp:effectExtent l="0" t="0" r="0" b="38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oing global.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852172" cy="3291847"/>
                    </a:xfrm>
                    <a:prstGeom prst="rect">
                      <a:avLst/>
                    </a:prstGeom>
                  </pic:spPr>
                </pic:pic>
              </a:graphicData>
            </a:graphic>
          </wp:inline>
        </w:drawing>
      </w:r>
    </w:p>
    <w:p w:rsidR="006A59B6" w:rsidRPr="006A59B6" w:rsidRDefault="006A59B6" w:rsidP="00704A51">
      <w:pPr>
        <w:spacing w:after="200"/>
        <w:rPr>
          <w:rFonts w:ascii="Calibri" w:eastAsia="Calibri" w:hAnsi="Calibri" w:cs="Calibri"/>
          <w:i/>
          <w:sz w:val="24"/>
          <w:szCs w:val="24"/>
        </w:rPr>
      </w:pPr>
      <w:r w:rsidRPr="006A59B6">
        <w:rPr>
          <w:rFonts w:ascii="Calibri" w:eastAsia="Calibri" w:hAnsi="Calibri" w:cs="Calibri"/>
          <w:i/>
          <w:sz w:val="24"/>
          <w:szCs w:val="24"/>
        </w:rPr>
        <w:t>A cross section of the panelists</w:t>
      </w:r>
    </w:p>
    <w:p w:rsidR="00704A51" w:rsidRPr="006A59B6" w:rsidRDefault="00704A51" w:rsidP="00704A51">
      <w:pPr>
        <w:spacing w:after="200"/>
        <w:rPr>
          <w:rFonts w:ascii="Calibri" w:eastAsia="Calibri" w:hAnsi="Calibri" w:cs="Calibri"/>
          <w:sz w:val="24"/>
          <w:szCs w:val="24"/>
        </w:rPr>
      </w:pPr>
      <w:r w:rsidRPr="006A59B6">
        <w:rPr>
          <w:rFonts w:ascii="Calibri" w:eastAsia="Calibri" w:hAnsi="Calibri" w:cs="Calibri"/>
          <w:sz w:val="24"/>
          <w:szCs w:val="24"/>
        </w:rPr>
        <w:t>The</w:t>
      </w:r>
      <w:r w:rsidR="00790CE4" w:rsidRPr="006A59B6">
        <w:rPr>
          <w:rFonts w:ascii="Calibri" w:eastAsia="Calibri" w:hAnsi="Calibri" w:cs="Calibri"/>
          <w:sz w:val="24"/>
          <w:szCs w:val="24"/>
        </w:rPr>
        <w:t xml:space="preserve"> panel discussions</w:t>
      </w:r>
      <w:r w:rsidRPr="006A59B6">
        <w:rPr>
          <w:rFonts w:ascii="Calibri" w:eastAsia="Calibri" w:hAnsi="Calibri" w:cs="Calibri"/>
          <w:sz w:val="24"/>
          <w:szCs w:val="24"/>
        </w:rPr>
        <w:t xml:space="preserve"> was </w:t>
      </w:r>
      <w:r w:rsidR="00790CE4" w:rsidRPr="006A59B6">
        <w:rPr>
          <w:rFonts w:ascii="Calibri" w:eastAsia="Calibri" w:hAnsi="Calibri" w:cs="Calibri"/>
          <w:sz w:val="24"/>
          <w:szCs w:val="24"/>
        </w:rPr>
        <w:t xml:space="preserve">deeply engaging, as conversations centered on cross-disciplinary collaborations and partnerships, exploring global talent exchange, international trade processes and </w:t>
      </w:r>
      <w:r w:rsidR="006D4798" w:rsidRPr="006A59B6">
        <w:rPr>
          <w:rFonts w:ascii="Calibri" w:eastAsia="Calibri" w:hAnsi="Calibri" w:cs="Calibri"/>
          <w:sz w:val="24"/>
          <w:szCs w:val="24"/>
        </w:rPr>
        <w:t xml:space="preserve">attracting </w:t>
      </w:r>
      <w:r w:rsidR="00790CE4" w:rsidRPr="006A59B6">
        <w:rPr>
          <w:rFonts w:ascii="Calibri" w:eastAsia="Calibri" w:hAnsi="Calibri" w:cs="Calibri"/>
          <w:sz w:val="24"/>
          <w:szCs w:val="24"/>
        </w:rPr>
        <w:t>the right investments</w:t>
      </w:r>
      <w:r w:rsidR="006D4798" w:rsidRPr="006A59B6">
        <w:rPr>
          <w:rFonts w:ascii="Calibri" w:eastAsia="Calibri" w:hAnsi="Calibri" w:cs="Calibri"/>
          <w:sz w:val="24"/>
          <w:szCs w:val="24"/>
        </w:rPr>
        <w:t>/investors</w:t>
      </w:r>
      <w:r w:rsidR="00790CE4" w:rsidRPr="006A59B6">
        <w:rPr>
          <w:rFonts w:ascii="Calibri" w:eastAsia="Calibri" w:hAnsi="Calibri" w:cs="Calibri"/>
          <w:sz w:val="24"/>
          <w:szCs w:val="24"/>
        </w:rPr>
        <w:t>.</w:t>
      </w:r>
    </w:p>
    <w:p w:rsidR="00AE5A7F" w:rsidRPr="006A59B6" w:rsidRDefault="00AE5A7F" w:rsidP="00704A51">
      <w:pPr>
        <w:spacing w:after="200"/>
        <w:rPr>
          <w:rFonts w:ascii="Calibri" w:eastAsia="Calibri" w:hAnsi="Calibri" w:cs="Calibri"/>
          <w:sz w:val="24"/>
          <w:szCs w:val="24"/>
        </w:rPr>
      </w:pPr>
      <w:r w:rsidRPr="006A59B6">
        <w:rPr>
          <w:rFonts w:ascii="Calibri" w:eastAsia="Calibri" w:hAnsi="Calibri" w:cs="Calibri"/>
          <w:noProof/>
          <w:sz w:val="24"/>
          <w:szCs w:val="24"/>
          <w:lang w:val="en-US"/>
        </w:rPr>
        <w:drawing>
          <wp:inline distT="0" distB="0" distL="0" distR="0">
            <wp:extent cx="5943600" cy="30099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creenshot (281).png"/>
                    <pic:cNvPicPr/>
                  </pic:nvPicPr>
                  <pic:blipFill rotWithShape="1">
                    <a:blip r:embed="rId16">
                      <a:extLst>
                        <a:ext uri="{28A0092B-C50C-407E-A947-70E740481C1C}">
                          <a14:useLocalDpi xmlns:a14="http://schemas.microsoft.com/office/drawing/2010/main" val="0"/>
                        </a:ext>
                      </a:extLst>
                    </a:blip>
                    <a:srcRect b="9920"/>
                    <a:stretch/>
                  </pic:blipFill>
                  <pic:spPr bwMode="auto">
                    <a:xfrm>
                      <a:off x="0" y="0"/>
                      <a:ext cx="5943600" cy="3009900"/>
                    </a:xfrm>
                    <a:prstGeom prst="rect">
                      <a:avLst/>
                    </a:prstGeom>
                    <a:ln>
                      <a:noFill/>
                    </a:ln>
                    <a:extLst>
                      <a:ext uri="{53640926-AAD7-44D8-BBD7-CCE9431645EC}">
                        <a14:shadowObscured xmlns:a14="http://schemas.microsoft.com/office/drawing/2010/main"/>
                      </a:ext>
                    </a:extLst>
                  </pic:spPr>
                </pic:pic>
              </a:graphicData>
            </a:graphic>
          </wp:inline>
        </w:drawing>
      </w:r>
    </w:p>
    <w:p w:rsidR="00AE5A7F" w:rsidRPr="006A59B6" w:rsidRDefault="00AE5A7F" w:rsidP="00790CE4">
      <w:pPr>
        <w:spacing w:line="240" w:lineRule="auto"/>
        <w:rPr>
          <w:rFonts w:ascii="Calibri" w:eastAsia="Calibri" w:hAnsi="Calibri" w:cs="Calibri"/>
          <w:i/>
          <w:sz w:val="24"/>
          <w:szCs w:val="24"/>
        </w:rPr>
      </w:pPr>
      <w:r w:rsidRPr="006A59B6">
        <w:rPr>
          <w:rFonts w:ascii="Calibri" w:eastAsia="Calibri" w:hAnsi="Calibri" w:cs="Calibri"/>
          <w:i/>
          <w:sz w:val="24"/>
          <w:szCs w:val="24"/>
        </w:rPr>
        <w:t>Mrs Toyin Sanni</w:t>
      </w:r>
      <w:r w:rsidRPr="006A59B6">
        <w:rPr>
          <w:rFonts w:ascii="Calibri" w:eastAsia="Calibri" w:hAnsi="Calibri" w:cs="Calibri"/>
          <w:i/>
          <w:sz w:val="24"/>
          <w:szCs w:val="24"/>
        </w:rPr>
        <w:t xml:space="preserve"> </w:t>
      </w:r>
    </w:p>
    <w:p w:rsidR="00AE5A7F" w:rsidRPr="006A59B6" w:rsidRDefault="00AE5A7F" w:rsidP="00790CE4">
      <w:pPr>
        <w:spacing w:line="240" w:lineRule="auto"/>
        <w:rPr>
          <w:rFonts w:ascii="Calibri" w:eastAsia="Calibri" w:hAnsi="Calibri" w:cs="Calibri"/>
          <w:sz w:val="24"/>
          <w:szCs w:val="24"/>
        </w:rPr>
      </w:pPr>
    </w:p>
    <w:p w:rsidR="00AE5A7F" w:rsidRPr="006A59B6" w:rsidRDefault="00AE5A7F" w:rsidP="00790CE4">
      <w:pPr>
        <w:spacing w:line="240" w:lineRule="auto"/>
        <w:rPr>
          <w:rFonts w:ascii="Calibri" w:eastAsia="Calibri" w:hAnsi="Calibri" w:cs="Calibri"/>
          <w:sz w:val="24"/>
          <w:szCs w:val="24"/>
        </w:rPr>
      </w:pPr>
    </w:p>
    <w:p w:rsidR="00704A51" w:rsidRPr="006A59B6" w:rsidRDefault="00704A51" w:rsidP="00790CE4">
      <w:pPr>
        <w:spacing w:line="240" w:lineRule="auto"/>
        <w:rPr>
          <w:rFonts w:ascii="Calibri" w:eastAsia="Calibri" w:hAnsi="Calibri" w:cs="Calibri"/>
          <w:sz w:val="24"/>
          <w:szCs w:val="24"/>
        </w:rPr>
      </w:pPr>
      <w:r w:rsidRPr="006A59B6">
        <w:rPr>
          <w:rFonts w:ascii="Calibri" w:eastAsia="Calibri" w:hAnsi="Calibri" w:cs="Calibri"/>
          <w:sz w:val="24"/>
          <w:szCs w:val="24"/>
        </w:rPr>
        <w:t>Mrs Toyin Sanni, CEO, Emerging Africa Capital spoke on the “Women Empowerment through Trade and Investment” She approached the topic keenly from her experience as a Financial Markets Expert an</w:t>
      </w:r>
      <w:r w:rsidR="00790CE4" w:rsidRPr="006A59B6">
        <w:rPr>
          <w:rFonts w:ascii="Calibri" w:eastAsia="Calibri" w:hAnsi="Calibri" w:cs="Calibri"/>
          <w:sz w:val="24"/>
          <w:szCs w:val="24"/>
        </w:rPr>
        <w:t>d Gender Leader. Mrs Toyin, during her session, highlighted the importance of creating opportunities for women, as they are responsible to many grass root business establishments on the African continent. She went further to propo</w:t>
      </w:r>
      <w:r w:rsidR="006D4798" w:rsidRPr="006A59B6">
        <w:rPr>
          <w:rFonts w:ascii="Calibri" w:eastAsia="Calibri" w:hAnsi="Calibri" w:cs="Calibri"/>
          <w:sz w:val="24"/>
          <w:szCs w:val="24"/>
        </w:rPr>
        <w:t xml:space="preserve">se key solutions that could help promote gender empowerment and parity across the continent. </w:t>
      </w:r>
      <w:r w:rsidR="00790CE4" w:rsidRPr="006A59B6">
        <w:rPr>
          <w:rFonts w:ascii="Calibri" w:eastAsia="Calibri" w:hAnsi="Calibri" w:cs="Calibri"/>
          <w:sz w:val="24"/>
          <w:szCs w:val="24"/>
        </w:rPr>
        <w:t xml:space="preserve">Education, easy access to funding, and promotion of gender equality were some of the key solutions </w:t>
      </w:r>
      <w:r w:rsidR="006D4798" w:rsidRPr="006A59B6">
        <w:rPr>
          <w:rFonts w:ascii="Calibri" w:eastAsia="Calibri" w:hAnsi="Calibri" w:cs="Calibri"/>
          <w:sz w:val="24"/>
          <w:szCs w:val="24"/>
        </w:rPr>
        <w:t xml:space="preserve">she mentioned, with the promotion of gender equality on the very top of that list. </w:t>
      </w:r>
    </w:p>
    <w:p w:rsidR="00790CE4" w:rsidRPr="006A59B6" w:rsidRDefault="00790CE4" w:rsidP="00790CE4">
      <w:pPr>
        <w:spacing w:line="240" w:lineRule="auto"/>
        <w:rPr>
          <w:rFonts w:ascii="Calibri" w:eastAsia="Calibri" w:hAnsi="Calibri" w:cs="Calibri"/>
          <w:sz w:val="24"/>
          <w:szCs w:val="24"/>
        </w:rPr>
      </w:pPr>
    </w:p>
    <w:p w:rsidR="00286C70" w:rsidRDefault="00473A45">
      <w:pPr>
        <w:spacing w:after="200"/>
        <w:rPr>
          <w:rFonts w:ascii="Calibri" w:eastAsia="Calibri" w:hAnsi="Calibri" w:cs="Calibri"/>
          <w:sz w:val="24"/>
          <w:szCs w:val="24"/>
        </w:rPr>
      </w:pPr>
      <w:r>
        <w:rPr>
          <w:rFonts w:ascii="Calibri" w:eastAsia="Calibri" w:hAnsi="Calibri" w:cs="Calibri"/>
          <w:sz w:val="24"/>
          <w:szCs w:val="24"/>
        </w:rPr>
        <w:t xml:space="preserve">Afterwards, </w:t>
      </w:r>
      <w:r w:rsidR="006A59B6" w:rsidRPr="006A59B6">
        <w:rPr>
          <w:rFonts w:ascii="Calibri" w:eastAsia="Calibri" w:hAnsi="Calibri" w:cs="Calibri"/>
          <w:sz w:val="24"/>
          <w:szCs w:val="24"/>
        </w:rPr>
        <w:t>Denise Cortês-Keyser</w:t>
      </w:r>
      <w:r w:rsidR="006A59B6">
        <w:rPr>
          <w:rFonts w:ascii="Calibri" w:eastAsia="Calibri" w:hAnsi="Calibri" w:cs="Calibri"/>
          <w:sz w:val="24"/>
          <w:szCs w:val="24"/>
        </w:rPr>
        <w:t xml:space="preserve"> gave an expose on </w:t>
      </w:r>
      <w:r w:rsidR="006A59B6" w:rsidRPr="006A59B6">
        <w:rPr>
          <w:rFonts w:ascii="Calibri" w:eastAsia="Calibri" w:hAnsi="Calibri" w:cs="Calibri"/>
          <w:sz w:val="24"/>
          <w:szCs w:val="24"/>
        </w:rPr>
        <w:t>The African</w:t>
      </w:r>
      <w:r w:rsidR="006A59B6">
        <w:rPr>
          <w:rFonts w:ascii="Calibri" w:eastAsia="Calibri" w:hAnsi="Calibri" w:cs="Calibri"/>
          <w:sz w:val="24"/>
          <w:szCs w:val="24"/>
        </w:rPr>
        <w:t xml:space="preserve"> Union’s </w:t>
      </w:r>
      <w:r w:rsidR="006A59B6" w:rsidRPr="006A59B6">
        <w:rPr>
          <w:rFonts w:ascii="Calibri" w:eastAsia="Calibri" w:hAnsi="Calibri" w:cs="Calibri"/>
          <w:sz w:val="24"/>
          <w:szCs w:val="24"/>
        </w:rPr>
        <w:t>African Continental Free Trade Area (AfCFTA)</w:t>
      </w:r>
      <w:r>
        <w:rPr>
          <w:rFonts w:ascii="Calibri" w:eastAsia="Calibri" w:hAnsi="Calibri" w:cs="Calibri"/>
          <w:sz w:val="24"/>
          <w:szCs w:val="24"/>
        </w:rPr>
        <w:t xml:space="preserve"> uncovering key details on the scope of the agreement. She touched on historical data, the vision of the trade agreement which is to allow</w:t>
      </w:r>
      <w:r w:rsidRPr="00473A45">
        <w:rPr>
          <w:rFonts w:ascii="Calibri" w:eastAsia="Calibri" w:hAnsi="Calibri" w:cs="Calibri"/>
          <w:sz w:val="24"/>
          <w:szCs w:val="24"/>
        </w:rPr>
        <w:t xml:space="preserve"> free access to commodities, goods, and services across the continent</w:t>
      </w:r>
      <w:r>
        <w:rPr>
          <w:rFonts w:ascii="Calibri" w:eastAsia="Calibri" w:hAnsi="Calibri" w:cs="Calibri"/>
          <w:sz w:val="24"/>
          <w:szCs w:val="24"/>
        </w:rPr>
        <w:t>;</w:t>
      </w:r>
      <w:r w:rsidR="00584B51">
        <w:rPr>
          <w:rFonts w:ascii="Calibri" w:eastAsia="Calibri" w:hAnsi="Calibri" w:cs="Calibri"/>
          <w:sz w:val="24"/>
          <w:szCs w:val="24"/>
        </w:rPr>
        <w:t xml:space="preserve"> and</w:t>
      </w:r>
      <w:r>
        <w:rPr>
          <w:rFonts w:ascii="Calibri" w:eastAsia="Calibri" w:hAnsi="Calibri" w:cs="Calibri"/>
          <w:sz w:val="24"/>
          <w:szCs w:val="24"/>
        </w:rPr>
        <w:t xml:space="preserve"> the current number of countries who </w:t>
      </w:r>
      <w:r w:rsidRPr="00473A45">
        <w:rPr>
          <w:rFonts w:ascii="Calibri" w:eastAsia="Calibri" w:hAnsi="Calibri" w:cs="Calibri"/>
          <w:sz w:val="24"/>
          <w:szCs w:val="24"/>
        </w:rPr>
        <w:t>have both signed and approved ratification of the AfCFTA Agreement</w:t>
      </w:r>
      <w:r>
        <w:rPr>
          <w:rFonts w:ascii="Calibri" w:eastAsia="Calibri" w:hAnsi="Calibri" w:cs="Calibri"/>
          <w:sz w:val="24"/>
          <w:szCs w:val="24"/>
        </w:rPr>
        <w:t xml:space="preserve"> </w:t>
      </w:r>
      <w:r w:rsidR="00CF5916">
        <w:rPr>
          <w:rFonts w:ascii="Calibri" w:eastAsia="Calibri" w:hAnsi="Calibri" w:cs="Calibri"/>
          <w:sz w:val="24"/>
          <w:szCs w:val="24"/>
        </w:rPr>
        <w:t>– which</w:t>
      </w:r>
      <w:r>
        <w:rPr>
          <w:rFonts w:ascii="Calibri" w:eastAsia="Calibri" w:hAnsi="Calibri" w:cs="Calibri"/>
          <w:sz w:val="24"/>
          <w:szCs w:val="24"/>
        </w:rPr>
        <w:t xml:space="preserve"> currently stands at 30 countries, as at the time of her session. </w:t>
      </w:r>
      <w:r w:rsidR="00CF5916">
        <w:rPr>
          <w:rFonts w:ascii="Calibri" w:eastAsia="Calibri" w:hAnsi="Calibri" w:cs="Calibri"/>
          <w:sz w:val="24"/>
          <w:szCs w:val="24"/>
        </w:rPr>
        <w:t xml:space="preserve"> Denise stated 2 major issues posing as bulwarks to the AFCFTA. Issues such as unified trade policies and markets, cultural gaps, and manufacturing pose a great challenge to the implementation of the agreement. She further suggested seven namely: trade finance, trade facilitation, and trade policy, trade related infrastructure, trade information, productive capacities, and a factor market integration.</w:t>
      </w:r>
    </w:p>
    <w:p w:rsidR="00CF5916" w:rsidRPr="006A59B6" w:rsidRDefault="00CF5916">
      <w:pPr>
        <w:spacing w:after="200"/>
        <w:rPr>
          <w:rFonts w:ascii="Calibri" w:eastAsia="Calibri" w:hAnsi="Calibri" w:cs="Calibri"/>
          <w:sz w:val="24"/>
          <w:szCs w:val="24"/>
        </w:rPr>
      </w:pPr>
      <w:r>
        <w:rPr>
          <w:rFonts w:ascii="Calibri" w:eastAsia="Calibri" w:hAnsi="Calibri" w:cs="Calibri"/>
          <w:noProof/>
          <w:sz w:val="24"/>
          <w:szCs w:val="24"/>
          <w:lang w:val="en-US"/>
        </w:rPr>
        <w:drawing>
          <wp:inline distT="0" distB="0" distL="0" distR="0">
            <wp:extent cx="5943600" cy="303847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creenshot (274).png"/>
                    <pic:cNvPicPr/>
                  </pic:nvPicPr>
                  <pic:blipFill rotWithShape="1">
                    <a:blip r:embed="rId17">
                      <a:extLst>
                        <a:ext uri="{28A0092B-C50C-407E-A947-70E740481C1C}">
                          <a14:useLocalDpi xmlns:a14="http://schemas.microsoft.com/office/drawing/2010/main" val="0"/>
                        </a:ext>
                      </a:extLst>
                    </a:blip>
                    <a:srcRect b="9065"/>
                    <a:stretch/>
                  </pic:blipFill>
                  <pic:spPr bwMode="auto">
                    <a:xfrm>
                      <a:off x="0" y="0"/>
                      <a:ext cx="5943600" cy="3038475"/>
                    </a:xfrm>
                    <a:prstGeom prst="rect">
                      <a:avLst/>
                    </a:prstGeom>
                    <a:ln>
                      <a:noFill/>
                    </a:ln>
                    <a:extLst>
                      <a:ext uri="{53640926-AAD7-44D8-BBD7-CCE9431645EC}">
                        <a14:shadowObscured xmlns:a14="http://schemas.microsoft.com/office/drawing/2010/main"/>
                      </a:ext>
                    </a:extLst>
                  </pic:spPr>
                </pic:pic>
              </a:graphicData>
            </a:graphic>
          </wp:inline>
        </w:drawing>
      </w:r>
    </w:p>
    <w:p w:rsidR="00CF5916" w:rsidRPr="00CF5916" w:rsidRDefault="00CF5916">
      <w:pPr>
        <w:spacing w:line="240" w:lineRule="auto"/>
        <w:rPr>
          <w:rFonts w:ascii="Calibri" w:eastAsia="Calibri" w:hAnsi="Calibri" w:cs="Calibri"/>
          <w:i/>
          <w:sz w:val="24"/>
          <w:szCs w:val="24"/>
        </w:rPr>
      </w:pPr>
      <w:r w:rsidRPr="00CF5916">
        <w:rPr>
          <w:rFonts w:ascii="Calibri" w:eastAsia="Calibri" w:hAnsi="Calibri" w:cs="Calibri"/>
          <w:i/>
          <w:sz w:val="24"/>
          <w:szCs w:val="24"/>
        </w:rPr>
        <w:t xml:space="preserve">Denise Cortês-Keyser </w:t>
      </w:r>
    </w:p>
    <w:p w:rsidR="00CF5916" w:rsidRDefault="00CF5916">
      <w:pPr>
        <w:spacing w:line="240" w:lineRule="auto"/>
        <w:rPr>
          <w:rFonts w:ascii="Calibri" w:eastAsia="Calibri" w:hAnsi="Calibri" w:cs="Calibri"/>
          <w:sz w:val="24"/>
          <w:szCs w:val="24"/>
        </w:rPr>
      </w:pPr>
    </w:p>
    <w:p w:rsidR="00102861" w:rsidRDefault="00BC0D49">
      <w:pPr>
        <w:spacing w:line="240" w:lineRule="auto"/>
        <w:rPr>
          <w:rFonts w:ascii="Calibri" w:eastAsia="Calibri" w:hAnsi="Calibri" w:cs="Calibri"/>
          <w:sz w:val="24"/>
          <w:szCs w:val="24"/>
        </w:rPr>
      </w:pPr>
      <w:r w:rsidRPr="006A59B6">
        <w:rPr>
          <w:rFonts w:ascii="Calibri" w:eastAsia="Calibri" w:hAnsi="Calibri" w:cs="Calibri"/>
          <w:sz w:val="24"/>
          <w:szCs w:val="24"/>
        </w:rPr>
        <w:lastRenderedPageBreak/>
        <w:t>Victory Oluwasegun</w:t>
      </w:r>
      <w:r w:rsidRPr="006A59B6">
        <w:rPr>
          <w:rFonts w:ascii="Calibri" w:eastAsia="Calibri" w:hAnsi="Calibri" w:cs="Calibri"/>
          <w:sz w:val="24"/>
          <w:szCs w:val="24"/>
        </w:rPr>
        <w:t>, CIO of Jamborow and COO/Co-founder of Spr</w:t>
      </w:r>
      <w:r w:rsidR="00587B52" w:rsidRPr="006A59B6">
        <w:rPr>
          <w:rFonts w:ascii="Calibri" w:eastAsia="Calibri" w:hAnsi="Calibri" w:cs="Calibri"/>
          <w:sz w:val="24"/>
          <w:szCs w:val="24"/>
        </w:rPr>
        <w:t xml:space="preserve">ingPort Technologies moderated the next </w:t>
      </w:r>
      <w:r w:rsidR="006A59B6">
        <w:rPr>
          <w:rFonts w:ascii="Calibri" w:eastAsia="Calibri" w:hAnsi="Calibri" w:cs="Calibri"/>
          <w:sz w:val="24"/>
          <w:szCs w:val="24"/>
        </w:rPr>
        <w:t xml:space="preserve">panel </w:t>
      </w:r>
      <w:r w:rsidR="00587B52" w:rsidRPr="006A59B6">
        <w:rPr>
          <w:rFonts w:ascii="Calibri" w:eastAsia="Calibri" w:hAnsi="Calibri" w:cs="Calibri"/>
          <w:sz w:val="24"/>
          <w:szCs w:val="24"/>
        </w:rPr>
        <w:t xml:space="preserve">session </w:t>
      </w:r>
      <w:r w:rsidRPr="006A59B6">
        <w:rPr>
          <w:rFonts w:ascii="Calibri" w:eastAsia="Calibri" w:hAnsi="Calibri" w:cs="Calibri"/>
          <w:sz w:val="24"/>
          <w:szCs w:val="24"/>
        </w:rPr>
        <w:t xml:space="preserve">‘Generational Bridge-Building for Emerging Leaders and Entrepreneurs’ with panel members: Josephine Agbeko, Dayo Israel and Lara Abiona. </w:t>
      </w:r>
    </w:p>
    <w:p w:rsidR="00584B51" w:rsidRDefault="00584B51">
      <w:pPr>
        <w:spacing w:line="240" w:lineRule="auto"/>
        <w:rPr>
          <w:rFonts w:ascii="Calibri" w:eastAsia="Calibri" w:hAnsi="Calibri" w:cs="Calibri"/>
          <w:sz w:val="24"/>
          <w:szCs w:val="24"/>
        </w:rPr>
      </w:pPr>
    </w:p>
    <w:p w:rsidR="00584B51" w:rsidRPr="006A59B6" w:rsidRDefault="00584B51">
      <w:pPr>
        <w:spacing w:line="240" w:lineRule="auto"/>
        <w:rPr>
          <w:rFonts w:ascii="Calibri" w:eastAsia="Calibri" w:hAnsi="Calibri" w:cs="Calibri"/>
          <w:sz w:val="24"/>
          <w:szCs w:val="24"/>
        </w:rPr>
      </w:pPr>
      <w:r>
        <w:rPr>
          <w:rFonts w:ascii="Calibri" w:eastAsia="Calibri" w:hAnsi="Calibri" w:cs="Calibri"/>
          <w:noProof/>
          <w:sz w:val="24"/>
          <w:szCs w:val="24"/>
          <w:lang w:val="en-US"/>
        </w:rPr>
        <w:drawing>
          <wp:inline distT="0" distB="0" distL="0" distR="0">
            <wp:extent cx="5943600" cy="30289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creenshot (318).png"/>
                    <pic:cNvPicPr/>
                  </pic:nvPicPr>
                  <pic:blipFill rotWithShape="1">
                    <a:blip r:embed="rId18">
                      <a:extLst>
                        <a:ext uri="{28A0092B-C50C-407E-A947-70E740481C1C}">
                          <a14:useLocalDpi xmlns:a14="http://schemas.microsoft.com/office/drawing/2010/main" val="0"/>
                        </a:ext>
                      </a:extLst>
                    </a:blip>
                    <a:srcRect b="9350"/>
                    <a:stretch/>
                  </pic:blipFill>
                  <pic:spPr bwMode="auto">
                    <a:xfrm>
                      <a:off x="0" y="0"/>
                      <a:ext cx="5943600" cy="3028950"/>
                    </a:xfrm>
                    <a:prstGeom prst="rect">
                      <a:avLst/>
                    </a:prstGeom>
                    <a:ln>
                      <a:noFill/>
                    </a:ln>
                    <a:extLst>
                      <a:ext uri="{53640926-AAD7-44D8-BBD7-CCE9431645EC}">
                        <a14:shadowObscured xmlns:a14="http://schemas.microsoft.com/office/drawing/2010/main"/>
                      </a:ext>
                    </a:extLst>
                  </pic:spPr>
                </pic:pic>
              </a:graphicData>
            </a:graphic>
          </wp:inline>
        </w:drawing>
      </w:r>
    </w:p>
    <w:p w:rsidR="00102861" w:rsidRPr="006A59B6" w:rsidRDefault="00102861">
      <w:pPr>
        <w:spacing w:line="240" w:lineRule="auto"/>
        <w:rPr>
          <w:rFonts w:ascii="Calibri" w:eastAsia="Calibri" w:hAnsi="Calibri" w:cs="Calibri"/>
          <w:sz w:val="24"/>
          <w:szCs w:val="24"/>
        </w:rPr>
      </w:pPr>
    </w:p>
    <w:p w:rsidR="00584B51" w:rsidRPr="00584B51" w:rsidRDefault="00584B51">
      <w:pPr>
        <w:spacing w:line="240" w:lineRule="auto"/>
        <w:rPr>
          <w:rFonts w:ascii="Calibri" w:eastAsia="Calibri" w:hAnsi="Calibri" w:cs="Calibri"/>
          <w:i/>
          <w:sz w:val="24"/>
          <w:szCs w:val="24"/>
        </w:rPr>
      </w:pPr>
      <w:r w:rsidRPr="00584B51">
        <w:rPr>
          <w:rFonts w:ascii="Calibri" w:eastAsia="Calibri" w:hAnsi="Calibri" w:cs="Calibri"/>
          <w:i/>
          <w:sz w:val="24"/>
          <w:szCs w:val="24"/>
        </w:rPr>
        <w:t>Victory Oluwasegun</w:t>
      </w:r>
      <w:r w:rsidRPr="00584B51">
        <w:rPr>
          <w:rFonts w:ascii="Calibri" w:eastAsia="Calibri" w:hAnsi="Calibri" w:cs="Calibri"/>
          <w:i/>
          <w:sz w:val="24"/>
          <w:szCs w:val="24"/>
        </w:rPr>
        <w:t xml:space="preserve"> </w:t>
      </w:r>
    </w:p>
    <w:p w:rsidR="00584B51" w:rsidRDefault="00584B51">
      <w:pPr>
        <w:spacing w:line="240" w:lineRule="auto"/>
        <w:rPr>
          <w:rFonts w:ascii="Calibri" w:eastAsia="Calibri" w:hAnsi="Calibri" w:cs="Calibri"/>
          <w:sz w:val="24"/>
          <w:szCs w:val="24"/>
        </w:rPr>
      </w:pPr>
    </w:p>
    <w:p w:rsidR="00102861" w:rsidRPr="006A59B6" w:rsidRDefault="00BC0D49">
      <w:pPr>
        <w:spacing w:line="240" w:lineRule="auto"/>
        <w:rPr>
          <w:rFonts w:ascii="Calibri" w:eastAsia="Calibri" w:hAnsi="Calibri" w:cs="Calibri"/>
          <w:sz w:val="24"/>
          <w:szCs w:val="24"/>
        </w:rPr>
      </w:pPr>
      <w:r w:rsidRPr="006A59B6">
        <w:rPr>
          <w:rFonts w:ascii="Calibri" w:eastAsia="Calibri" w:hAnsi="Calibri" w:cs="Calibri"/>
          <w:sz w:val="24"/>
          <w:szCs w:val="24"/>
        </w:rPr>
        <w:t>They address</w:t>
      </w:r>
      <w:r w:rsidRPr="006A59B6">
        <w:rPr>
          <w:rFonts w:ascii="Calibri" w:eastAsia="Calibri" w:hAnsi="Calibri" w:cs="Calibri"/>
          <w:sz w:val="24"/>
          <w:szCs w:val="24"/>
        </w:rPr>
        <w:t>ed critical issues that stand as barriers between different generations. They highlighted the fact that all generations have something to offer and more would be achieved if each generation can leverage their strengths, and collaborate instead of compete.</w:t>
      </w:r>
    </w:p>
    <w:p w:rsidR="00102861" w:rsidRPr="006A59B6" w:rsidRDefault="00BC0D49">
      <w:pPr>
        <w:spacing w:line="240" w:lineRule="auto"/>
        <w:rPr>
          <w:rFonts w:ascii="Calibri" w:eastAsia="Calibri" w:hAnsi="Calibri" w:cs="Calibri"/>
          <w:sz w:val="24"/>
          <w:szCs w:val="24"/>
        </w:rPr>
      </w:pPr>
      <w:r w:rsidRPr="006A59B6">
        <w:rPr>
          <w:rFonts w:ascii="Calibri" w:eastAsia="Calibri" w:hAnsi="Calibri" w:cs="Calibri"/>
          <w:sz w:val="24"/>
          <w:szCs w:val="24"/>
        </w:rPr>
        <w:t xml:space="preserve">In response to a question on the challenges of intergenerational gap, Josephine Agbeko described the younger generation as a set of people who will always ask </w:t>
      </w:r>
      <w:r w:rsidR="00584B51">
        <w:rPr>
          <w:rFonts w:ascii="Calibri" w:eastAsia="Calibri" w:hAnsi="Calibri" w:cs="Calibri"/>
          <w:sz w:val="24"/>
          <w:szCs w:val="24"/>
        </w:rPr>
        <w:t>“</w:t>
      </w:r>
      <w:r w:rsidRPr="006A59B6">
        <w:rPr>
          <w:rFonts w:ascii="Calibri" w:eastAsia="Calibri" w:hAnsi="Calibri" w:cs="Calibri"/>
          <w:sz w:val="24"/>
          <w:szCs w:val="24"/>
        </w:rPr>
        <w:t>why</w:t>
      </w:r>
      <w:r w:rsidR="00584B51">
        <w:rPr>
          <w:rFonts w:ascii="Calibri" w:eastAsia="Calibri" w:hAnsi="Calibri" w:cs="Calibri"/>
          <w:sz w:val="24"/>
          <w:szCs w:val="24"/>
        </w:rPr>
        <w:t>”</w:t>
      </w:r>
      <w:r w:rsidRPr="006A59B6">
        <w:rPr>
          <w:rFonts w:ascii="Calibri" w:eastAsia="Calibri" w:hAnsi="Calibri" w:cs="Calibri"/>
          <w:sz w:val="24"/>
          <w:szCs w:val="24"/>
        </w:rPr>
        <w:t xml:space="preserve"> and sometimes such characteristics might be in contrast with the perception and attitude of </w:t>
      </w:r>
      <w:r w:rsidRPr="006A59B6">
        <w:rPr>
          <w:rFonts w:ascii="Calibri" w:eastAsia="Calibri" w:hAnsi="Calibri" w:cs="Calibri"/>
          <w:sz w:val="24"/>
          <w:szCs w:val="24"/>
        </w:rPr>
        <w:t>the older generation and vice versa. She affirmed the importance of collaboration between generations. Lara Abiona also affirmed that the younger generation are willing to provide answers for their future.</w:t>
      </w:r>
      <w:r w:rsidR="00584B51">
        <w:rPr>
          <w:rFonts w:ascii="Calibri" w:eastAsia="Calibri" w:hAnsi="Calibri" w:cs="Calibri"/>
          <w:sz w:val="24"/>
          <w:szCs w:val="24"/>
        </w:rPr>
        <w:t xml:space="preserve"> </w:t>
      </w:r>
      <w:r w:rsidRPr="006A59B6">
        <w:rPr>
          <w:rFonts w:ascii="Calibri" w:eastAsia="Calibri" w:hAnsi="Calibri" w:cs="Calibri"/>
          <w:sz w:val="24"/>
          <w:szCs w:val="24"/>
        </w:rPr>
        <w:t>Victory Oluwasegun chimed in with the phrase 'In t</w:t>
      </w:r>
      <w:r w:rsidRPr="006A59B6">
        <w:rPr>
          <w:rFonts w:ascii="Calibri" w:eastAsia="Calibri" w:hAnsi="Calibri" w:cs="Calibri"/>
          <w:sz w:val="24"/>
          <w:szCs w:val="24"/>
        </w:rPr>
        <w:t>he long run it's not what we do that matters but why'.</w:t>
      </w:r>
    </w:p>
    <w:p w:rsidR="00587B52" w:rsidRPr="006A59B6" w:rsidRDefault="00587B52">
      <w:pPr>
        <w:spacing w:line="240" w:lineRule="auto"/>
        <w:rPr>
          <w:rFonts w:ascii="Calibri" w:eastAsia="Calibri" w:hAnsi="Calibri" w:cs="Calibri"/>
          <w:sz w:val="24"/>
          <w:szCs w:val="24"/>
        </w:rPr>
      </w:pPr>
    </w:p>
    <w:p w:rsidR="00587B52" w:rsidRPr="006A59B6" w:rsidRDefault="00587B52">
      <w:pPr>
        <w:spacing w:line="240" w:lineRule="auto"/>
        <w:rPr>
          <w:rFonts w:ascii="Calibri" w:eastAsia="Calibri" w:hAnsi="Calibri" w:cs="Calibri"/>
          <w:sz w:val="24"/>
          <w:szCs w:val="24"/>
        </w:rPr>
      </w:pPr>
    </w:p>
    <w:p w:rsidR="00587B52" w:rsidRPr="006A59B6" w:rsidRDefault="007C002F">
      <w:pPr>
        <w:spacing w:line="240" w:lineRule="auto"/>
        <w:rPr>
          <w:rFonts w:ascii="Calibri" w:eastAsia="Calibri" w:hAnsi="Calibri" w:cs="Calibri"/>
          <w:sz w:val="24"/>
          <w:szCs w:val="24"/>
        </w:rPr>
      </w:pPr>
      <w:r w:rsidRPr="006A59B6">
        <w:rPr>
          <w:rFonts w:ascii="Calibri" w:eastAsia="Calibri" w:hAnsi="Calibri" w:cs="Calibri"/>
          <w:noProof/>
          <w:sz w:val="24"/>
          <w:szCs w:val="24"/>
          <w:lang w:val="en-US"/>
        </w:rPr>
        <w:lastRenderedPageBreak/>
        <w:drawing>
          <wp:inline distT="0" distB="0" distL="0" distR="0">
            <wp:extent cx="5852172" cy="3291847"/>
            <wp:effectExtent l="0" t="0" r="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ntergenerarional.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852172" cy="3291847"/>
                    </a:xfrm>
                    <a:prstGeom prst="rect">
                      <a:avLst/>
                    </a:prstGeom>
                  </pic:spPr>
                </pic:pic>
              </a:graphicData>
            </a:graphic>
          </wp:inline>
        </w:drawing>
      </w:r>
    </w:p>
    <w:p w:rsidR="00587B52" w:rsidRPr="006A59B6" w:rsidRDefault="00587B52">
      <w:pPr>
        <w:spacing w:line="240" w:lineRule="auto"/>
        <w:rPr>
          <w:rFonts w:ascii="Calibri" w:eastAsia="Calibri" w:hAnsi="Calibri" w:cs="Calibri"/>
          <w:sz w:val="24"/>
          <w:szCs w:val="24"/>
        </w:rPr>
      </w:pPr>
    </w:p>
    <w:p w:rsidR="00587B52" w:rsidRPr="006A59B6" w:rsidRDefault="007C002F" w:rsidP="007C002F">
      <w:pPr>
        <w:spacing w:line="240" w:lineRule="auto"/>
        <w:rPr>
          <w:rFonts w:ascii="Calibri" w:eastAsia="Calibri" w:hAnsi="Calibri" w:cs="Calibri"/>
          <w:i/>
          <w:sz w:val="24"/>
          <w:szCs w:val="24"/>
        </w:rPr>
      </w:pPr>
      <w:r w:rsidRPr="006A59B6">
        <w:rPr>
          <w:rFonts w:ascii="Calibri" w:eastAsia="Calibri" w:hAnsi="Calibri" w:cs="Calibri"/>
          <w:i/>
          <w:sz w:val="24"/>
          <w:szCs w:val="24"/>
        </w:rPr>
        <w:t xml:space="preserve">Top (L-R): Victory Oluwasegun, </w:t>
      </w:r>
      <w:r w:rsidRPr="006A59B6">
        <w:rPr>
          <w:rFonts w:ascii="Calibri" w:eastAsia="Calibri" w:hAnsi="Calibri" w:cs="Calibri"/>
          <w:i/>
          <w:sz w:val="24"/>
          <w:szCs w:val="24"/>
        </w:rPr>
        <w:t>Victory Oluwasegun, CIO of Jamborow and COO/Co-founder of SpringPort Technologies</w:t>
      </w:r>
      <w:r w:rsidRPr="006A59B6">
        <w:rPr>
          <w:rFonts w:ascii="Calibri" w:eastAsia="Calibri" w:hAnsi="Calibri" w:cs="Calibri"/>
          <w:i/>
          <w:sz w:val="24"/>
          <w:szCs w:val="24"/>
        </w:rPr>
        <w:t xml:space="preserve">; Josephine Agbeko, </w:t>
      </w:r>
      <w:r w:rsidRPr="006A59B6">
        <w:rPr>
          <w:rFonts w:ascii="Calibri" w:eastAsia="Calibri" w:hAnsi="Calibri" w:cs="Calibri"/>
          <w:i/>
          <w:sz w:val="24"/>
          <w:szCs w:val="24"/>
        </w:rPr>
        <w:t>Climate justice and Sustainable Business Development Professional</w:t>
      </w:r>
      <w:r w:rsidR="00BF7161" w:rsidRPr="006A59B6">
        <w:rPr>
          <w:rFonts w:ascii="Calibri" w:eastAsia="Calibri" w:hAnsi="Calibri" w:cs="Calibri"/>
          <w:i/>
          <w:sz w:val="24"/>
          <w:szCs w:val="24"/>
        </w:rPr>
        <w:t xml:space="preserve"> </w:t>
      </w:r>
    </w:p>
    <w:p w:rsidR="00BF7161" w:rsidRPr="006A59B6" w:rsidRDefault="00BF7161" w:rsidP="00BF7161">
      <w:pPr>
        <w:spacing w:line="240" w:lineRule="auto"/>
        <w:rPr>
          <w:rFonts w:ascii="Calibri" w:eastAsia="Calibri" w:hAnsi="Calibri" w:cs="Calibri"/>
          <w:i/>
          <w:sz w:val="24"/>
          <w:szCs w:val="24"/>
        </w:rPr>
      </w:pPr>
      <w:r w:rsidRPr="006A59B6">
        <w:rPr>
          <w:rFonts w:ascii="Calibri" w:eastAsia="Calibri" w:hAnsi="Calibri" w:cs="Calibri"/>
          <w:i/>
          <w:sz w:val="24"/>
          <w:szCs w:val="24"/>
        </w:rPr>
        <w:t xml:space="preserve">Bottom (L-R): </w:t>
      </w:r>
      <w:r w:rsidRPr="006A59B6">
        <w:rPr>
          <w:rFonts w:ascii="Calibri" w:eastAsia="Calibri" w:hAnsi="Calibri" w:cs="Calibri"/>
          <w:i/>
          <w:sz w:val="24"/>
          <w:szCs w:val="24"/>
        </w:rPr>
        <w:t>Lara Abiona</w:t>
      </w:r>
      <w:r w:rsidRPr="006A59B6">
        <w:rPr>
          <w:rFonts w:ascii="Calibri" w:eastAsia="Calibri" w:hAnsi="Calibri" w:cs="Calibri"/>
          <w:i/>
          <w:sz w:val="24"/>
          <w:szCs w:val="24"/>
        </w:rPr>
        <w:t xml:space="preserve">, </w:t>
      </w:r>
      <w:r w:rsidRPr="006A59B6">
        <w:rPr>
          <w:rFonts w:ascii="Calibri" w:eastAsia="Calibri" w:hAnsi="Calibri" w:cs="Calibri"/>
          <w:i/>
          <w:sz w:val="24"/>
          <w:szCs w:val="24"/>
        </w:rPr>
        <w:t>Director of Partnerships and Advancement, Baobab Consulting</w:t>
      </w:r>
      <w:r w:rsidRPr="006A59B6">
        <w:rPr>
          <w:rFonts w:ascii="Calibri" w:eastAsia="Calibri" w:hAnsi="Calibri" w:cs="Calibri"/>
          <w:i/>
          <w:sz w:val="24"/>
          <w:szCs w:val="24"/>
        </w:rPr>
        <w:t xml:space="preserve">; </w:t>
      </w:r>
      <w:r w:rsidRPr="006A59B6">
        <w:rPr>
          <w:rFonts w:ascii="Calibri" w:eastAsia="Calibri" w:hAnsi="Calibri" w:cs="Calibri"/>
          <w:i/>
          <w:sz w:val="24"/>
          <w:szCs w:val="24"/>
        </w:rPr>
        <w:t>Dayo Israel</w:t>
      </w:r>
      <w:r w:rsidRPr="006A59B6">
        <w:rPr>
          <w:rFonts w:ascii="Calibri" w:eastAsia="Calibri" w:hAnsi="Calibri" w:cs="Calibri"/>
          <w:i/>
          <w:sz w:val="24"/>
          <w:szCs w:val="24"/>
        </w:rPr>
        <w:t xml:space="preserve">, </w:t>
      </w:r>
      <w:r w:rsidRPr="006A59B6">
        <w:rPr>
          <w:rFonts w:ascii="Calibri" w:eastAsia="Calibri" w:hAnsi="Calibri" w:cs="Calibri"/>
          <w:i/>
          <w:sz w:val="24"/>
          <w:szCs w:val="24"/>
        </w:rPr>
        <w:t>Permanent Board Member at Lagos State Universal Basic Education</w:t>
      </w:r>
    </w:p>
    <w:p w:rsidR="00587B52" w:rsidRPr="006A59B6" w:rsidRDefault="00587B52">
      <w:pPr>
        <w:spacing w:line="240" w:lineRule="auto"/>
        <w:rPr>
          <w:rFonts w:ascii="Calibri" w:eastAsia="Calibri" w:hAnsi="Calibri" w:cs="Calibri"/>
          <w:sz w:val="24"/>
          <w:szCs w:val="24"/>
        </w:rPr>
      </w:pPr>
    </w:p>
    <w:p w:rsidR="00102861" w:rsidRPr="006A59B6" w:rsidRDefault="00102861">
      <w:pPr>
        <w:spacing w:line="240" w:lineRule="auto"/>
        <w:rPr>
          <w:rFonts w:ascii="Calibri" w:eastAsia="Calibri" w:hAnsi="Calibri" w:cs="Calibri"/>
          <w:sz w:val="24"/>
          <w:szCs w:val="24"/>
        </w:rPr>
      </w:pPr>
    </w:p>
    <w:p w:rsidR="00102861" w:rsidRPr="006A59B6" w:rsidRDefault="00BC0D49">
      <w:pPr>
        <w:spacing w:line="240" w:lineRule="auto"/>
        <w:rPr>
          <w:rFonts w:ascii="Calibri" w:eastAsia="Calibri" w:hAnsi="Calibri" w:cs="Calibri"/>
          <w:sz w:val="24"/>
          <w:szCs w:val="24"/>
        </w:rPr>
      </w:pPr>
      <w:r w:rsidRPr="006A59B6">
        <w:rPr>
          <w:rFonts w:ascii="Calibri" w:eastAsia="Calibri" w:hAnsi="Calibri" w:cs="Calibri"/>
          <w:sz w:val="24"/>
          <w:szCs w:val="24"/>
        </w:rPr>
        <w:t xml:space="preserve">The ‘Diplomatic Round table session’ followed immediately, </w:t>
      </w:r>
      <w:r w:rsidRPr="006A59B6">
        <w:rPr>
          <w:rFonts w:ascii="Calibri" w:eastAsia="Calibri" w:hAnsi="Calibri" w:cs="Calibri"/>
          <w:sz w:val="24"/>
          <w:szCs w:val="24"/>
        </w:rPr>
        <w:t>anchored by Dr.  Lawrence Mcneil the Dean of Bowie University. The panel members were Lawrence Manzi, Amb. Pradeep K Kapur, and Ka</w:t>
      </w:r>
      <w:r w:rsidRPr="006A59B6">
        <w:rPr>
          <w:rFonts w:ascii="Calibri" w:eastAsia="Calibri" w:hAnsi="Calibri" w:cs="Calibri"/>
          <w:sz w:val="24"/>
          <w:szCs w:val="24"/>
        </w:rPr>
        <w:t>yode Alabi.</w:t>
      </w:r>
    </w:p>
    <w:p w:rsidR="00102861" w:rsidRPr="006A59B6" w:rsidRDefault="00102861">
      <w:pPr>
        <w:spacing w:line="240" w:lineRule="auto"/>
        <w:rPr>
          <w:rFonts w:ascii="Calibri" w:eastAsia="Calibri" w:hAnsi="Calibri" w:cs="Calibri"/>
          <w:sz w:val="24"/>
          <w:szCs w:val="24"/>
        </w:rPr>
      </w:pPr>
    </w:p>
    <w:p w:rsidR="00BF7161" w:rsidRPr="006A59B6" w:rsidRDefault="00BF7161">
      <w:pPr>
        <w:spacing w:line="240" w:lineRule="auto"/>
        <w:rPr>
          <w:rFonts w:ascii="Calibri" w:eastAsia="Calibri" w:hAnsi="Calibri" w:cs="Calibri"/>
          <w:sz w:val="24"/>
          <w:szCs w:val="24"/>
        </w:rPr>
      </w:pPr>
      <w:r w:rsidRPr="006A59B6">
        <w:rPr>
          <w:rFonts w:ascii="Calibri" w:eastAsia="Calibri" w:hAnsi="Calibri" w:cs="Calibri"/>
          <w:noProof/>
          <w:sz w:val="24"/>
          <w:szCs w:val="24"/>
          <w:lang w:val="en-US"/>
        </w:rPr>
        <w:lastRenderedPageBreak/>
        <w:drawing>
          <wp:inline distT="0" distB="0" distL="0" distR="0">
            <wp:extent cx="5943600" cy="30099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shot (302).png"/>
                    <pic:cNvPicPr/>
                  </pic:nvPicPr>
                  <pic:blipFill rotWithShape="1">
                    <a:blip r:embed="rId20">
                      <a:extLst>
                        <a:ext uri="{28A0092B-C50C-407E-A947-70E740481C1C}">
                          <a14:useLocalDpi xmlns:a14="http://schemas.microsoft.com/office/drawing/2010/main" val="0"/>
                        </a:ext>
                      </a:extLst>
                    </a:blip>
                    <a:srcRect b="9920"/>
                    <a:stretch/>
                  </pic:blipFill>
                  <pic:spPr bwMode="auto">
                    <a:xfrm>
                      <a:off x="0" y="0"/>
                      <a:ext cx="5943600" cy="3009900"/>
                    </a:xfrm>
                    <a:prstGeom prst="rect">
                      <a:avLst/>
                    </a:prstGeom>
                    <a:ln>
                      <a:noFill/>
                    </a:ln>
                    <a:extLst>
                      <a:ext uri="{53640926-AAD7-44D8-BBD7-CCE9431645EC}">
                        <a14:shadowObscured xmlns:a14="http://schemas.microsoft.com/office/drawing/2010/main"/>
                      </a:ext>
                    </a:extLst>
                  </pic:spPr>
                </pic:pic>
              </a:graphicData>
            </a:graphic>
          </wp:inline>
        </w:drawing>
      </w:r>
    </w:p>
    <w:p w:rsidR="00102861" w:rsidRPr="006A59B6" w:rsidRDefault="00102861">
      <w:pPr>
        <w:spacing w:line="240" w:lineRule="auto"/>
        <w:rPr>
          <w:rFonts w:ascii="Calibri" w:eastAsia="Calibri" w:hAnsi="Calibri" w:cs="Calibri"/>
          <w:i/>
          <w:sz w:val="24"/>
          <w:szCs w:val="24"/>
        </w:rPr>
      </w:pPr>
    </w:p>
    <w:p w:rsidR="00BF7161" w:rsidRPr="006A59B6" w:rsidRDefault="00BF7161">
      <w:pPr>
        <w:spacing w:line="240" w:lineRule="auto"/>
        <w:rPr>
          <w:rFonts w:ascii="Calibri" w:eastAsia="Calibri" w:hAnsi="Calibri" w:cs="Calibri"/>
          <w:i/>
          <w:sz w:val="24"/>
          <w:szCs w:val="24"/>
        </w:rPr>
      </w:pPr>
      <w:r w:rsidRPr="006A59B6">
        <w:rPr>
          <w:rFonts w:ascii="Calibri" w:eastAsia="Calibri" w:hAnsi="Calibri" w:cs="Calibri"/>
          <w:i/>
          <w:sz w:val="24"/>
          <w:szCs w:val="24"/>
        </w:rPr>
        <w:t>Dr Lawrence McNeil</w:t>
      </w:r>
    </w:p>
    <w:p w:rsidR="00BF7161" w:rsidRPr="006A59B6" w:rsidRDefault="00BF7161">
      <w:pPr>
        <w:spacing w:line="240" w:lineRule="auto"/>
        <w:rPr>
          <w:rFonts w:ascii="Calibri" w:eastAsia="Calibri" w:hAnsi="Calibri" w:cs="Calibri"/>
          <w:sz w:val="24"/>
          <w:szCs w:val="24"/>
        </w:rPr>
      </w:pPr>
    </w:p>
    <w:p w:rsidR="00102861" w:rsidRPr="006A59B6" w:rsidRDefault="00BC0D49">
      <w:pPr>
        <w:spacing w:line="240" w:lineRule="auto"/>
        <w:rPr>
          <w:rFonts w:ascii="Calibri" w:eastAsia="Calibri" w:hAnsi="Calibri" w:cs="Calibri"/>
          <w:sz w:val="24"/>
          <w:szCs w:val="24"/>
        </w:rPr>
      </w:pPr>
      <w:r w:rsidRPr="006A59B6">
        <w:rPr>
          <w:rFonts w:ascii="Calibri" w:eastAsia="Calibri" w:hAnsi="Calibri" w:cs="Calibri"/>
          <w:sz w:val="24"/>
          <w:szCs w:val="24"/>
        </w:rPr>
        <w:t>Amb. Kapur, while speaking on trade and investment stated the impact Africans in Diaspora can have on Africa if they decide to build and invest in Africa. He acknowledged the achievements of Africans in Diaspora in different sectors and sugge</w:t>
      </w:r>
      <w:r w:rsidRPr="006A59B6">
        <w:rPr>
          <w:rFonts w:ascii="Calibri" w:eastAsia="Calibri" w:hAnsi="Calibri" w:cs="Calibri"/>
          <w:sz w:val="24"/>
          <w:szCs w:val="24"/>
        </w:rPr>
        <w:t>sted that it's important that Africans in Diaspora begin to create a legacy in Africa as their heritage.</w:t>
      </w:r>
    </w:p>
    <w:p w:rsidR="00102861" w:rsidRPr="006A59B6" w:rsidRDefault="00102861">
      <w:pPr>
        <w:spacing w:line="240" w:lineRule="auto"/>
        <w:rPr>
          <w:rFonts w:ascii="Calibri" w:eastAsia="Calibri" w:hAnsi="Calibri" w:cs="Calibri"/>
          <w:sz w:val="24"/>
          <w:szCs w:val="24"/>
        </w:rPr>
      </w:pPr>
    </w:p>
    <w:p w:rsidR="00102861" w:rsidRPr="006A59B6" w:rsidRDefault="00BC0D49">
      <w:pPr>
        <w:spacing w:line="240" w:lineRule="auto"/>
        <w:rPr>
          <w:rFonts w:ascii="Calibri" w:eastAsia="Calibri" w:hAnsi="Calibri" w:cs="Calibri"/>
          <w:sz w:val="24"/>
          <w:szCs w:val="24"/>
        </w:rPr>
      </w:pPr>
      <w:r w:rsidRPr="006A59B6">
        <w:rPr>
          <w:rFonts w:ascii="Calibri" w:eastAsia="Calibri" w:hAnsi="Calibri" w:cs="Calibri"/>
          <w:sz w:val="24"/>
          <w:szCs w:val="24"/>
        </w:rPr>
        <w:t xml:space="preserve">Also Mr. Lawrence Manzi highlighted 3 pillars responsible for the growth of Rwanda - Unity as a people, Accountability and thinking big. </w:t>
      </w:r>
    </w:p>
    <w:p w:rsidR="00102861" w:rsidRPr="006A59B6" w:rsidRDefault="00102861">
      <w:pPr>
        <w:spacing w:line="240" w:lineRule="auto"/>
        <w:rPr>
          <w:rFonts w:ascii="Calibri" w:eastAsia="Calibri" w:hAnsi="Calibri" w:cs="Calibri"/>
          <w:sz w:val="24"/>
          <w:szCs w:val="24"/>
        </w:rPr>
      </w:pPr>
    </w:p>
    <w:p w:rsidR="00102861" w:rsidRPr="006A59B6" w:rsidRDefault="00BC0D49">
      <w:pPr>
        <w:spacing w:line="240" w:lineRule="auto"/>
        <w:rPr>
          <w:rFonts w:ascii="Calibri" w:eastAsia="Calibri" w:hAnsi="Calibri" w:cs="Calibri"/>
          <w:sz w:val="24"/>
          <w:szCs w:val="24"/>
        </w:rPr>
      </w:pPr>
      <w:r w:rsidRPr="006A59B6">
        <w:rPr>
          <w:rFonts w:ascii="Calibri" w:eastAsia="Calibri" w:hAnsi="Calibri" w:cs="Calibri"/>
          <w:sz w:val="24"/>
          <w:szCs w:val="24"/>
        </w:rPr>
        <w:t xml:space="preserve">Mr. Kayode talked about the efforts made by the Kwara State Government in Nigeria as regards trade and investment in different sectors </w:t>
      </w:r>
    </w:p>
    <w:p w:rsidR="00102861" w:rsidRPr="006A59B6" w:rsidRDefault="00102861">
      <w:pPr>
        <w:spacing w:line="240" w:lineRule="auto"/>
        <w:rPr>
          <w:rFonts w:ascii="Calibri" w:eastAsia="Calibri" w:hAnsi="Calibri" w:cs="Calibri"/>
          <w:sz w:val="24"/>
          <w:szCs w:val="24"/>
        </w:rPr>
      </w:pPr>
    </w:p>
    <w:p w:rsidR="00BF7161" w:rsidRPr="006A59B6" w:rsidRDefault="00BF7161">
      <w:pPr>
        <w:spacing w:line="240" w:lineRule="auto"/>
        <w:rPr>
          <w:rFonts w:ascii="Calibri" w:eastAsia="Calibri" w:hAnsi="Calibri" w:cs="Calibri"/>
          <w:sz w:val="24"/>
          <w:szCs w:val="24"/>
        </w:rPr>
      </w:pPr>
      <w:r w:rsidRPr="006A59B6">
        <w:rPr>
          <w:rFonts w:ascii="Calibri" w:eastAsia="Calibri" w:hAnsi="Calibri" w:cs="Calibri"/>
          <w:noProof/>
          <w:sz w:val="24"/>
          <w:szCs w:val="24"/>
          <w:lang w:val="en-US"/>
        </w:rPr>
        <w:lastRenderedPageBreak/>
        <w:drawing>
          <wp:inline distT="0" distB="0" distL="0" distR="0">
            <wp:extent cx="5852172" cy="3291847"/>
            <wp:effectExtent l="0" t="0" r="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iplomatic.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852172" cy="3291847"/>
                    </a:xfrm>
                    <a:prstGeom prst="rect">
                      <a:avLst/>
                    </a:prstGeom>
                  </pic:spPr>
                </pic:pic>
              </a:graphicData>
            </a:graphic>
          </wp:inline>
        </w:drawing>
      </w:r>
    </w:p>
    <w:p w:rsidR="00102861" w:rsidRPr="006A59B6" w:rsidRDefault="00102861">
      <w:pPr>
        <w:spacing w:line="240" w:lineRule="auto"/>
        <w:rPr>
          <w:rFonts w:ascii="Calibri" w:eastAsia="Calibri" w:hAnsi="Calibri" w:cs="Calibri"/>
          <w:sz w:val="24"/>
          <w:szCs w:val="24"/>
        </w:rPr>
      </w:pPr>
    </w:p>
    <w:p w:rsidR="00BF7161" w:rsidRPr="006A59B6" w:rsidRDefault="00BF7161" w:rsidP="00BF7161">
      <w:pPr>
        <w:spacing w:line="240" w:lineRule="auto"/>
        <w:rPr>
          <w:rFonts w:ascii="Calibri" w:eastAsia="Calibri" w:hAnsi="Calibri" w:cs="Calibri"/>
          <w:i/>
          <w:sz w:val="24"/>
          <w:szCs w:val="24"/>
        </w:rPr>
      </w:pPr>
      <w:r w:rsidRPr="006A59B6">
        <w:rPr>
          <w:rFonts w:ascii="Calibri" w:eastAsia="Calibri" w:hAnsi="Calibri" w:cs="Calibri"/>
          <w:i/>
          <w:sz w:val="24"/>
          <w:szCs w:val="24"/>
        </w:rPr>
        <w:t>Top (L-R): Dr Lawrence Mcneil</w:t>
      </w:r>
      <w:r w:rsidRPr="006A59B6">
        <w:rPr>
          <w:rFonts w:ascii="Calibri" w:eastAsia="Calibri" w:hAnsi="Calibri" w:cs="Calibri"/>
          <w:i/>
          <w:sz w:val="24"/>
          <w:szCs w:val="24"/>
        </w:rPr>
        <w:t xml:space="preserve">, </w:t>
      </w:r>
      <w:r w:rsidRPr="006A59B6">
        <w:rPr>
          <w:rFonts w:ascii="Calibri" w:eastAsia="Calibri" w:hAnsi="Calibri" w:cs="Calibri"/>
          <w:i/>
          <w:sz w:val="24"/>
          <w:szCs w:val="24"/>
        </w:rPr>
        <w:t>Dean of School of business, Bowie State University</w:t>
      </w:r>
      <w:r w:rsidRPr="006A59B6">
        <w:rPr>
          <w:rFonts w:ascii="Calibri" w:eastAsia="Calibri" w:hAnsi="Calibri" w:cs="Calibri"/>
          <w:i/>
          <w:sz w:val="24"/>
          <w:szCs w:val="24"/>
        </w:rPr>
        <w:t xml:space="preserve">; </w:t>
      </w:r>
      <w:r w:rsidRPr="006A59B6">
        <w:rPr>
          <w:rFonts w:ascii="Calibri" w:eastAsia="Calibri" w:hAnsi="Calibri" w:cs="Calibri"/>
          <w:i/>
          <w:sz w:val="24"/>
          <w:szCs w:val="24"/>
        </w:rPr>
        <w:t>Ambassador Pradeep K Kapur,</w:t>
      </w:r>
      <w:r w:rsidRPr="006A59B6">
        <w:rPr>
          <w:rFonts w:ascii="Calibri" w:eastAsia="Calibri" w:hAnsi="Calibri" w:cs="Calibri"/>
          <w:i/>
          <w:sz w:val="24"/>
          <w:szCs w:val="24"/>
        </w:rPr>
        <w:t xml:space="preserve"> </w:t>
      </w:r>
      <w:r w:rsidRPr="006A59B6">
        <w:rPr>
          <w:rFonts w:ascii="Calibri" w:eastAsia="Calibri" w:hAnsi="Calibri" w:cs="Calibri"/>
          <w:i/>
          <w:sz w:val="24"/>
          <w:szCs w:val="24"/>
        </w:rPr>
        <w:t>Ambassador of India to Chile and Cambodia</w:t>
      </w:r>
      <w:r w:rsidRPr="006A59B6">
        <w:rPr>
          <w:rFonts w:ascii="Calibri" w:eastAsia="Calibri" w:hAnsi="Calibri" w:cs="Calibri"/>
          <w:i/>
          <w:sz w:val="24"/>
          <w:szCs w:val="24"/>
        </w:rPr>
        <w:t xml:space="preserve">; </w:t>
      </w:r>
    </w:p>
    <w:p w:rsidR="00BF7161" w:rsidRPr="006A59B6" w:rsidRDefault="00BF7161" w:rsidP="004D6F27">
      <w:pPr>
        <w:spacing w:line="240" w:lineRule="auto"/>
        <w:rPr>
          <w:rFonts w:ascii="Calibri" w:eastAsia="Calibri" w:hAnsi="Calibri" w:cs="Calibri"/>
          <w:i/>
          <w:sz w:val="24"/>
          <w:szCs w:val="24"/>
        </w:rPr>
      </w:pPr>
      <w:r w:rsidRPr="006A59B6">
        <w:rPr>
          <w:rFonts w:ascii="Calibri" w:eastAsia="Calibri" w:hAnsi="Calibri" w:cs="Calibri"/>
          <w:i/>
          <w:sz w:val="24"/>
          <w:szCs w:val="24"/>
        </w:rPr>
        <w:t xml:space="preserve">Bottom (L-R): </w:t>
      </w:r>
      <w:r w:rsidR="004D6F27" w:rsidRPr="006A59B6">
        <w:rPr>
          <w:rFonts w:ascii="Calibri" w:eastAsia="Calibri" w:hAnsi="Calibri" w:cs="Calibri"/>
          <w:i/>
          <w:sz w:val="24"/>
          <w:szCs w:val="24"/>
        </w:rPr>
        <w:t>Lawrence Manzi</w:t>
      </w:r>
      <w:r w:rsidR="004D6F27" w:rsidRPr="006A59B6">
        <w:rPr>
          <w:rFonts w:ascii="Calibri" w:eastAsia="Calibri" w:hAnsi="Calibri" w:cs="Calibri"/>
          <w:i/>
          <w:sz w:val="24"/>
          <w:szCs w:val="24"/>
        </w:rPr>
        <w:t xml:space="preserve">, </w:t>
      </w:r>
      <w:r w:rsidR="004D6F27" w:rsidRPr="006A59B6">
        <w:rPr>
          <w:rFonts w:ascii="Calibri" w:eastAsia="Calibri" w:hAnsi="Calibri" w:cs="Calibri"/>
          <w:i/>
          <w:sz w:val="24"/>
          <w:szCs w:val="24"/>
        </w:rPr>
        <w:t>First Counselor in charge of Political Affairs at the Embassy of Rwanda</w:t>
      </w:r>
      <w:r w:rsidR="004D6F27" w:rsidRPr="006A59B6">
        <w:rPr>
          <w:rFonts w:ascii="Calibri" w:eastAsia="Calibri" w:hAnsi="Calibri" w:cs="Calibri"/>
          <w:i/>
          <w:sz w:val="24"/>
          <w:szCs w:val="24"/>
        </w:rPr>
        <w:t xml:space="preserve">; </w:t>
      </w:r>
      <w:r w:rsidR="004D6F27" w:rsidRPr="006A59B6">
        <w:rPr>
          <w:rFonts w:ascii="Calibri" w:eastAsia="Calibri" w:hAnsi="Calibri" w:cs="Calibri"/>
          <w:i/>
          <w:sz w:val="24"/>
          <w:szCs w:val="24"/>
        </w:rPr>
        <w:t>His Excellency Kayode Alabi</w:t>
      </w:r>
      <w:r w:rsidR="004D6F27" w:rsidRPr="006A59B6">
        <w:rPr>
          <w:rFonts w:ascii="Calibri" w:eastAsia="Calibri" w:hAnsi="Calibri" w:cs="Calibri"/>
          <w:i/>
          <w:sz w:val="24"/>
          <w:szCs w:val="24"/>
        </w:rPr>
        <w:t xml:space="preserve">, </w:t>
      </w:r>
      <w:r w:rsidR="004D6F27" w:rsidRPr="006A59B6">
        <w:rPr>
          <w:rFonts w:ascii="Calibri" w:eastAsia="Calibri" w:hAnsi="Calibri" w:cs="Calibri"/>
          <w:i/>
          <w:sz w:val="24"/>
          <w:szCs w:val="24"/>
        </w:rPr>
        <w:t>Deputy Governor, Kwara State, Nigeria</w:t>
      </w:r>
    </w:p>
    <w:p w:rsidR="00BF7161" w:rsidRPr="006A59B6" w:rsidRDefault="00BF7161">
      <w:pPr>
        <w:spacing w:line="240" w:lineRule="auto"/>
        <w:rPr>
          <w:rFonts w:ascii="Calibri" w:eastAsia="Calibri" w:hAnsi="Calibri" w:cs="Calibri"/>
          <w:sz w:val="24"/>
          <w:szCs w:val="24"/>
        </w:rPr>
      </w:pPr>
    </w:p>
    <w:p w:rsidR="00102861" w:rsidRPr="006A59B6" w:rsidRDefault="00BC0D49">
      <w:pPr>
        <w:spacing w:line="240" w:lineRule="auto"/>
        <w:rPr>
          <w:rFonts w:ascii="Calibri" w:eastAsia="Calibri" w:hAnsi="Calibri" w:cs="Calibri"/>
          <w:sz w:val="24"/>
          <w:szCs w:val="24"/>
        </w:rPr>
      </w:pPr>
      <w:r w:rsidRPr="006A59B6">
        <w:rPr>
          <w:rFonts w:ascii="Calibri" w:eastAsia="Calibri" w:hAnsi="Calibri" w:cs="Calibri"/>
          <w:sz w:val="24"/>
          <w:szCs w:val="24"/>
        </w:rPr>
        <w:t>The last panel session was titled ‘Entertainment: Tool for Nation Building’. The session was moderated by Kemi Ajumobi</w:t>
      </w:r>
      <w:r w:rsidRPr="006A59B6">
        <w:rPr>
          <w:rFonts w:ascii="Calibri" w:eastAsia="Calibri" w:hAnsi="Calibri" w:cs="Calibri"/>
          <w:sz w:val="24"/>
          <w:szCs w:val="24"/>
        </w:rPr>
        <w:t xml:space="preserve"> with Rozina Negusei and Audi Maikori as panelists</w:t>
      </w:r>
    </w:p>
    <w:p w:rsidR="00102861" w:rsidRPr="006A59B6" w:rsidRDefault="00102861">
      <w:pPr>
        <w:spacing w:line="240" w:lineRule="auto"/>
        <w:rPr>
          <w:rFonts w:ascii="Calibri" w:eastAsia="Calibri" w:hAnsi="Calibri" w:cs="Calibri"/>
          <w:sz w:val="24"/>
          <w:szCs w:val="24"/>
        </w:rPr>
      </w:pPr>
    </w:p>
    <w:p w:rsidR="00102861" w:rsidRPr="006A59B6" w:rsidRDefault="00BC0D49">
      <w:pPr>
        <w:spacing w:line="240" w:lineRule="auto"/>
        <w:rPr>
          <w:rFonts w:ascii="Calibri" w:eastAsia="Calibri" w:hAnsi="Calibri" w:cs="Calibri"/>
          <w:sz w:val="24"/>
          <w:szCs w:val="24"/>
        </w:rPr>
      </w:pPr>
      <w:r w:rsidRPr="006A59B6">
        <w:rPr>
          <w:rFonts w:ascii="Calibri" w:eastAsia="Calibri" w:hAnsi="Calibri" w:cs="Calibri"/>
          <w:sz w:val="24"/>
          <w:szCs w:val="24"/>
        </w:rPr>
        <w:t>During the session the successes and achievements of the entertainment industry in Africa and the global impact was highlighted.</w:t>
      </w:r>
    </w:p>
    <w:p w:rsidR="004D6F27" w:rsidRDefault="004D6F27">
      <w:pPr>
        <w:spacing w:line="240" w:lineRule="auto"/>
        <w:rPr>
          <w:rFonts w:ascii="Calibri" w:eastAsia="Calibri" w:hAnsi="Calibri" w:cs="Calibri"/>
          <w:sz w:val="24"/>
          <w:szCs w:val="24"/>
        </w:rPr>
      </w:pPr>
    </w:p>
    <w:p w:rsidR="00584B51" w:rsidRPr="006A59B6" w:rsidRDefault="00584B51">
      <w:pPr>
        <w:spacing w:line="240" w:lineRule="auto"/>
        <w:rPr>
          <w:rFonts w:ascii="Calibri" w:eastAsia="Calibri" w:hAnsi="Calibri" w:cs="Calibri"/>
          <w:sz w:val="24"/>
          <w:szCs w:val="24"/>
        </w:rPr>
      </w:pPr>
    </w:p>
    <w:p w:rsidR="00102861" w:rsidRPr="006A59B6" w:rsidRDefault="00BC0D49">
      <w:pPr>
        <w:spacing w:line="240" w:lineRule="auto"/>
        <w:rPr>
          <w:rFonts w:ascii="Calibri" w:eastAsia="Calibri" w:hAnsi="Calibri" w:cs="Calibri"/>
          <w:sz w:val="24"/>
          <w:szCs w:val="24"/>
        </w:rPr>
      </w:pPr>
      <w:r w:rsidRPr="006A59B6">
        <w:rPr>
          <w:rFonts w:ascii="Calibri" w:eastAsia="Calibri" w:hAnsi="Calibri" w:cs="Calibri"/>
          <w:sz w:val="24"/>
          <w:szCs w:val="24"/>
        </w:rPr>
        <w:t>Audu Maikori talked about how African content enjoys more streaming and dow</w:t>
      </w:r>
      <w:r w:rsidRPr="006A59B6">
        <w:rPr>
          <w:rFonts w:ascii="Calibri" w:eastAsia="Calibri" w:hAnsi="Calibri" w:cs="Calibri"/>
          <w:sz w:val="24"/>
          <w:szCs w:val="24"/>
        </w:rPr>
        <w:t>nloads from international audiences.</w:t>
      </w:r>
    </w:p>
    <w:p w:rsidR="004D6F27" w:rsidRPr="006A59B6" w:rsidRDefault="004D6F27">
      <w:pPr>
        <w:spacing w:line="240" w:lineRule="auto"/>
        <w:rPr>
          <w:rFonts w:ascii="Calibri" w:eastAsia="Calibri" w:hAnsi="Calibri" w:cs="Calibri"/>
          <w:sz w:val="24"/>
          <w:szCs w:val="24"/>
        </w:rPr>
      </w:pPr>
    </w:p>
    <w:p w:rsidR="00102861" w:rsidRPr="006A59B6" w:rsidRDefault="00BC0D49">
      <w:pPr>
        <w:spacing w:line="240" w:lineRule="auto"/>
        <w:rPr>
          <w:rFonts w:ascii="Calibri" w:eastAsia="Calibri" w:hAnsi="Calibri" w:cs="Calibri"/>
          <w:sz w:val="24"/>
          <w:szCs w:val="24"/>
        </w:rPr>
      </w:pPr>
      <w:r w:rsidRPr="006A59B6">
        <w:rPr>
          <w:rFonts w:ascii="Calibri" w:eastAsia="Calibri" w:hAnsi="Calibri" w:cs="Calibri"/>
          <w:sz w:val="24"/>
          <w:szCs w:val="24"/>
        </w:rPr>
        <w:t>Rozina Negusei also mentioned that African entertainment is now the best next thing after playing soccer drawing the attention of music lovers worldwide.</w:t>
      </w:r>
    </w:p>
    <w:p w:rsidR="004D6F27" w:rsidRPr="006A59B6" w:rsidRDefault="004D6F27">
      <w:pPr>
        <w:spacing w:line="240" w:lineRule="auto"/>
        <w:rPr>
          <w:rFonts w:ascii="Calibri" w:eastAsia="Calibri" w:hAnsi="Calibri" w:cs="Calibri"/>
          <w:sz w:val="24"/>
          <w:szCs w:val="24"/>
        </w:rPr>
      </w:pPr>
    </w:p>
    <w:p w:rsidR="004D6F27" w:rsidRPr="006A59B6" w:rsidRDefault="004D6F27">
      <w:pPr>
        <w:spacing w:line="240" w:lineRule="auto"/>
        <w:rPr>
          <w:rFonts w:ascii="Calibri" w:eastAsia="Calibri" w:hAnsi="Calibri" w:cs="Calibri"/>
          <w:sz w:val="24"/>
          <w:szCs w:val="24"/>
        </w:rPr>
      </w:pPr>
    </w:p>
    <w:p w:rsidR="004D6F27" w:rsidRPr="006A59B6" w:rsidRDefault="004D6F27">
      <w:pPr>
        <w:spacing w:line="240" w:lineRule="auto"/>
        <w:rPr>
          <w:rFonts w:ascii="Calibri" w:eastAsia="Calibri" w:hAnsi="Calibri" w:cs="Calibri"/>
          <w:sz w:val="24"/>
          <w:szCs w:val="24"/>
        </w:rPr>
      </w:pPr>
      <w:r w:rsidRPr="006A59B6">
        <w:rPr>
          <w:rFonts w:ascii="Calibri" w:eastAsia="Calibri" w:hAnsi="Calibri" w:cs="Calibri"/>
          <w:noProof/>
          <w:sz w:val="24"/>
          <w:szCs w:val="24"/>
          <w:lang w:val="en-US"/>
        </w:rPr>
        <w:lastRenderedPageBreak/>
        <w:drawing>
          <wp:inline distT="0" distB="0" distL="0" distR="0">
            <wp:extent cx="5852172" cy="3291847"/>
            <wp:effectExtent l="0" t="0" r="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Entertainment.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852172" cy="3291847"/>
                    </a:xfrm>
                    <a:prstGeom prst="rect">
                      <a:avLst/>
                    </a:prstGeom>
                  </pic:spPr>
                </pic:pic>
              </a:graphicData>
            </a:graphic>
          </wp:inline>
        </w:drawing>
      </w:r>
    </w:p>
    <w:p w:rsidR="00102861" w:rsidRPr="006A59B6" w:rsidRDefault="00102861">
      <w:pPr>
        <w:spacing w:line="240" w:lineRule="auto"/>
        <w:rPr>
          <w:rFonts w:ascii="Calibri" w:eastAsia="Calibri" w:hAnsi="Calibri" w:cs="Calibri"/>
          <w:sz w:val="24"/>
          <w:szCs w:val="24"/>
        </w:rPr>
      </w:pPr>
    </w:p>
    <w:p w:rsidR="004D6F27" w:rsidRPr="006A59B6" w:rsidRDefault="004D6F27" w:rsidP="004D6F27">
      <w:pPr>
        <w:spacing w:line="240" w:lineRule="auto"/>
        <w:rPr>
          <w:rFonts w:ascii="Calibri" w:eastAsia="Calibri" w:hAnsi="Calibri" w:cs="Calibri"/>
          <w:i/>
          <w:sz w:val="24"/>
          <w:szCs w:val="24"/>
        </w:rPr>
      </w:pPr>
      <w:r w:rsidRPr="006A59B6">
        <w:rPr>
          <w:rFonts w:ascii="Calibri" w:eastAsia="Calibri" w:hAnsi="Calibri" w:cs="Calibri"/>
          <w:i/>
          <w:sz w:val="24"/>
          <w:szCs w:val="24"/>
        </w:rPr>
        <w:t>Top (L-R): Kemi Ajumobi</w:t>
      </w:r>
      <w:r w:rsidRPr="006A59B6">
        <w:rPr>
          <w:rFonts w:ascii="Calibri" w:eastAsia="Calibri" w:hAnsi="Calibri" w:cs="Calibri"/>
          <w:i/>
          <w:sz w:val="24"/>
          <w:szCs w:val="24"/>
        </w:rPr>
        <w:t xml:space="preserve">, </w:t>
      </w:r>
      <w:r w:rsidRPr="006A59B6">
        <w:rPr>
          <w:rFonts w:ascii="Calibri" w:eastAsia="Calibri" w:hAnsi="Calibri" w:cs="Calibri"/>
          <w:i/>
          <w:sz w:val="24"/>
          <w:szCs w:val="24"/>
        </w:rPr>
        <w:t>Associate Editor, Businessday Media Ltd.; Audu Maikori</w:t>
      </w:r>
    </w:p>
    <w:p w:rsidR="004D6F27" w:rsidRPr="006A59B6" w:rsidRDefault="004D6F27" w:rsidP="004D6F27">
      <w:pPr>
        <w:spacing w:line="240" w:lineRule="auto"/>
        <w:rPr>
          <w:rFonts w:ascii="Calibri" w:eastAsia="Calibri" w:hAnsi="Calibri" w:cs="Calibri"/>
          <w:i/>
          <w:sz w:val="24"/>
          <w:szCs w:val="24"/>
        </w:rPr>
      </w:pPr>
      <w:r w:rsidRPr="006A59B6">
        <w:rPr>
          <w:rFonts w:ascii="Calibri" w:eastAsia="Calibri" w:hAnsi="Calibri" w:cs="Calibri"/>
          <w:i/>
          <w:sz w:val="24"/>
          <w:szCs w:val="24"/>
        </w:rPr>
        <w:t>Founder, Chocolate City Group</w:t>
      </w:r>
    </w:p>
    <w:p w:rsidR="004D6F27" w:rsidRPr="006A59B6" w:rsidRDefault="004D6F27" w:rsidP="004D6F27">
      <w:pPr>
        <w:spacing w:line="240" w:lineRule="auto"/>
        <w:rPr>
          <w:rFonts w:ascii="Calibri" w:eastAsia="Calibri" w:hAnsi="Calibri" w:cs="Calibri"/>
          <w:i/>
          <w:sz w:val="24"/>
          <w:szCs w:val="24"/>
        </w:rPr>
      </w:pPr>
      <w:r w:rsidRPr="006A59B6">
        <w:rPr>
          <w:rFonts w:ascii="Calibri" w:eastAsia="Calibri" w:hAnsi="Calibri" w:cs="Calibri"/>
          <w:i/>
          <w:sz w:val="24"/>
          <w:szCs w:val="24"/>
        </w:rPr>
        <w:t xml:space="preserve">Bottom (L-R): </w:t>
      </w:r>
      <w:r w:rsidRPr="006A59B6">
        <w:rPr>
          <w:rFonts w:ascii="Calibri" w:eastAsia="Calibri" w:hAnsi="Calibri" w:cs="Calibri"/>
          <w:i/>
          <w:sz w:val="24"/>
          <w:szCs w:val="24"/>
        </w:rPr>
        <w:t xml:space="preserve">Rozina Negusei, </w:t>
      </w:r>
      <w:r w:rsidRPr="006A59B6">
        <w:rPr>
          <w:rFonts w:ascii="Calibri" w:eastAsia="Calibri" w:hAnsi="Calibri" w:cs="Calibri"/>
          <w:i/>
          <w:sz w:val="24"/>
          <w:szCs w:val="24"/>
        </w:rPr>
        <w:t>President and CEO Entreeg records Record label executive</w:t>
      </w:r>
    </w:p>
    <w:p w:rsidR="004D6F27" w:rsidRPr="006A59B6" w:rsidRDefault="004D6F27">
      <w:pPr>
        <w:spacing w:line="240" w:lineRule="auto"/>
        <w:rPr>
          <w:rFonts w:ascii="Calibri" w:eastAsia="Calibri" w:hAnsi="Calibri" w:cs="Calibri"/>
          <w:sz w:val="24"/>
          <w:szCs w:val="24"/>
        </w:rPr>
      </w:pPr>
    </w:p>
    <w:p w:rsidR="004D6F27" w:rsidRPr="006A59B6" w:rsidRDefault="004D6F27" w:rsidP="004D6F27">
      <w:pPr>
        <w:spacing w:line="240" w:lineRule="auto"/>
        <w:rPr>
          <w:rFonts w:ascii="Calibri" w:eastAsia="Calibri" w:hAnsi="Calibri" w:cs="Calibri"/>
          <w:sz w:val="24"/>
          <w:szCs w:val="24"/>
        </w:rPr>
      </w:pPr>
    </w:p>
    <w:p w:rsidR="00102861" w:rsidRPr="006A59B6" w:rsidRDefault="00102861">
      <w:pPr>
        <w:spacing w:line="240" w:lineRule="auto"/>
        <w:rPr>
          <w:rFonts w:ascii="Calibri" w:eastAsia="Calibri" w:hAnsi="Calibri" w:cs="Calibri"/>
          <w:sz w:val="24"/>
          <w:szCs w:val="24"/>
        </w:rPr>
      </w:pPr>
    </w:p>
    <w:p w:rsidR="00102861" w:rsidRPr="006A59B6" w:rsidRDefault="00102861">
      <w:pPr>
        <w:spacing w:line="240" w:lineRule="auto"/>
        <w:rPr>
          <w:rFonts w:ascii="Calibri" w:eastAsia="Calibri" w:hAnsi="Calibri" w:cs="Calibri"/>
          <w:sz w:val="24"/>
          <w:szCs w:val="24"/>
        </w:rPr>
      </w:pPr>
    </w:p>
    <w:p w:rsidR="004D6F27" w:rsidRPr="006A59B6" w:rsidRDefault="004D6F27">
      <w:pPr>
        <w:spacing w:line="240" w:lineRule="auto"/>
        <w:rPr>
          <w:rFonts w:ascii="Calibri" w:eastAsia="Calibri" w:hAnsi="Calibri" w:cs="Calibri"/>
          <w:sz w:val="24"/>
          <w:szCs w:val="24"/>
        </w:rPr>
      </w:pPr>
      <w:r w:rsidRPr="006A59B6">
        <w:rPr>
          <w:rFonts w:ascii="Calibri" w:eastAsia="Calibri" w:hAnsi="Calibri" w:cs="Calibri"/>
          <w:noProof/>
          <w:sz w:val="24"/>
          <w:szCs w:val="24"/>
          <w:lang w:val="en-US"/>
        </w:rPr>
        <w:drawing>
          <wp:inline distT="0" distB="0" distL="0" distR="0">
            <wp:extent cx="5852172" cy="3291847"/>
            <wp:effectExtent l="0" t="0" r="0"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LGS2020 TRANSITION DAY 2_45.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852172" cy="3291847"/>
                    </a:xfrm>
                    <a:prstGeom prst="rect">
                      <a:avLst/>
                    </a:prstGeom>
                  </pic:spPr>
                </pic:pic>
              </a:graphicData>
            </a:graphic>
          </wp:inline>
        </w:drawing>
      </w:r>
    </w:p>
    <w:p w:rsidR="00102861" w:rsidRPr="006A59B6" w:rsidRDefault="00102861">
      <w:pPr>
        <w:spacing w:line="240" w:lineRule="auto"/>
        <w:rPr>
          <w:rFonts w:ascii="Calibri" w:eastAsia="Calibri" w:hAnsi="Calibri" w:cs="Calibri"/>
          <w:sz w:val="24"/>
          <w:szCs w:val="24"/>
        </w:rPr>
      </w:pPr>
    </w:p>
    <w:p w:rsidR="00102861" w:rsidRPr="006A59B6" w:rsidRDefault="00BC0D49">
      <w:pPr>
        <w:spacing w:after="200"/>
        <w:rPr>
          <w:rFonts w:ascii="Calibri" w:eastAsia="Calibri" w:hAnsi="Calibri" w:cs="Calibri"/>
          <w:sz w:val="24"/>
          <w:szCs w:val="24"/>
        </w:rPr>
      </w:pPr>
      <w:r w:rsidRPr="006A59B6">
        <w:rPr>
          <w:rFonts w:ascii="Calibri" w:eastAsia="Calibri" w:hAnsi="Calibri" w:cs="Calibri"/>
          <w:sz w:val="24"/>
          <w:szCs w:val="24"/>
        </w:rPr>
        <w:t>The two-day event ended with an Award session, launch of the 'Legacy Colossus Coaching for women and also the 'Legacy Global Network' - a platform to connect gl</w:t>
      </w:r>
      <w:r w:rsidRPr="006A59B6">
        <w:rPr>
          <w:rFonts w:ascii="Calibri" w:eastAsia="Calibri" w:hAnsi="Calibri" w:cs="Calibri"/>
          <w:sz w:val="24"/>
          <w:szCs w:val="24"/>
        </w:rPr>
        <w:t>obal entrepreneurs and business leaders that will serve as an engine of growth for emerging leaders.</w:t>
      </w:r>
    </w:p>
    <w:p w:rsidR="004D6F27" w:rsidRPr="006A59B6" w:rsidRDefault="004D6F27">
      <w:pPr>
        <w:spacing w:after="200"/>
        <w:rPr>
          <w:rFonts w:ascii="Calibri" w:eastAsia="Calibri" w:hAnsi="Calibri" w:cs="Calibri"/>
          <w:sz w:val="24"/>
          <w:szCs w:val="24"/>
        </w:rPr>
      </w:pPr>
    </w:p>
    <w:p w:rsidR="004D6F27" w:rsidRPr="006A59B6" w:rsidRDefault="004D6F27">
      <w:pPr>
        <w:spacing w:after="200"/>
        <w:rPr>
          <w:rFonts w:ascii="Calibri" w:eastAsia="Calibri" w:hAnsi="Calibri" w:cs="Calibri"/>
          <w:sz w:val="24"/>
          <w:szCs w:val="24"/>
        </w:rPr>
      </w:pPr>
      <w:r w:rsidRPr="006A59B6">
        <w:rPr>
          <w:rFonts w:ascii="Calibri" w:eastAsia="Calibri" w:hAnsi="Calibri" w:cs="Calibri"/>
          <w:noProof/>
          <w:sz w:val="24"/>
          <w:szCs w:val="24"/>
          <w:lang w:val="en-US"/>
        </w:rPr>
        <w:drawing>
          <wp:inline distT="0" distB="0" distL="0" distR="0">
            <wp:extent cx="5943600" cy="292417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shot (300).png"/>
                    <pic:cNvPicPr/>
                  </pic:nvPicPr>
                  <pic:blipFill rotWithShape="1">
                    <a:blip r:embed="rId24">
                      <a:extLst>
                        <a:ext uri="{28A0092B-C50C-407E-A947-70E740481C1C}">
                          <a14:useLocalDpi xmlns:a14="http://schemas.microsoft.com/office/drawing/2010/main" val="0"/>
                        </a:ext>
                      </a:extLst>
                    </a:blip>
                    <a:srcRect b="12486"/>
                    <a:stretch/>
                  </pic:blipFill>
                  <pic:spPr bwMode="auto">
                    <a:xfrm>
                      <a:off x="0" y="0"/>
                      <a:ext cx="5943600" cy="2924175"/>
                    </a:xfrm>
                    <a:prstGeom prst="rect">
                      <a:avLst/>
                    </a:prstGeom>
                    <a:ln>
                      <a:noFill/>
                    </a:ln>
                    <a:extLst>
                      <a:ext uri="{53640926-AAD7-44D8-BBD7-CCE9431645EC}">
                        <a14:shadowObscured xmlns:a14="http://schemas.microsoft.com/office/drawing/2010/main"/>
                      </a:ext>
                    </a:extLst>
                  </pic:spPr>
                </pic:pic>
              </a:graphicData>
            </a:graphic>
          </wp:inline>
        </w:drawing>
      </w:r>
    </w:p>
    <w:p w:rsidR="00102861" w:rsidRPr="006A59B6" w:rsidRDefault="001A780D">
      <w:pPr>
        <w:spacing w:line="240" w:lineRule="auto"/>
        <w:rPr>
          <w:rFonts w:ascii="Calibri" w:eastAsia="Calibri" w:hAnsi="Calibri" w:cs="Calibri"/>
          <w:sz w:val="24"/>
          <w:szCs w:val="24"/>
        </w:rPr>
      </w:pPr>
      <w:r>
        <w:rPr>
          <w:rFonts w:ascii="Calibri" w:eastAsia="Calibri" w:hAnsi="Calibri" w:cs="Calibri"/>
          <w:sz w:val="24"/>
          <w:szCs w:val="24"/>
        </w:rPr>
        <w:t>Dr. Remi Duyile, the Convener giving</w:t>
      </w:r>
      <w:r w:rsidR="00BC0D49" w:rsidRPr="006A59B6">
        <w:rPr>
          <w:rFonts w:ascii="Calibri" w:eastAsia="Calibri" w:hAnsi="Calibri" w:cs="Calibri"/>
          <w:sz w:val="24"/>
          <w:szCs w:val="24"/>
        </w:rPr>
        <w:t xml:space="preserve"> the closing remarks.</w:t>
      </w:r>
    </w:p>
    <w:p w:rsidR="004D6F27" w:rsidRPr="006A59B6" w:rsidRDefault="004D6F27">
      <w:pPr>
        <w:spacing w:line="240" w:lineRule="auto"/>
        <w:rPr>
          <w:rFonts w:ascii="Calibri" w:eastAsia="Calibri" w:hAnsi="Calibri" w:cs="Calibri"/>
          <w:sz w:val="24"/>
          <w:szCs w:val="24"/>
        </w:rPr>
      </w:pPr>
    </w:p>
    <w:p w:rsidR="00102861" w:rsidRPr="006A59B6" w:rsidRDefault="00BC0D49">
      <w:pPr>
        <w:spacing w:after="200"/>
        <w:rPr>
          <w:rFonts w:ascii="Calibri" w:eastAsia="Calibri" w:hAnsi="Calibri" w:cs="Calibri"/>
          <w:sz w:val="24"/>
          <w:szCs w:val="24"/>
        </w:rPr>
      </w:pPr>
      <w:r w:rsidRPr="006A59B6">
        <w:rPr>
          <w:rFonts w:ascii="Calibri" w:eastAsia="Calibri" w:hAnsi="Calibri" w:cs="Calibri"/>
          <w:sz w:val="24"/>
          <w:szCs w:val="24"/>
        </w:rPr>
        <w:t>The summit will ultimately impact business interactions between nations, creating a bridge for investors and entrepreneurs to meet and create innovative value.</w:t>
      </w:r>
      <w:r w:rsidR="004D6F27" w:rsidRPr="006A59B6">
        <w:rPr>
          <w:rFonts w:ascii="Calibri" w:eastAsia="Calibri" w:hAnsi="Calibri" w:cs="Calibri"/>
          <w:sz w:val="24"/>
          <w:szCs w:val="24"/>
        </w:rPr>
        <w:t xml:space="preserve"> The 2021 edition is scheduled to hold in the UAE.</w:t>
      </w:r>
    </w:p>
    <w:p w:rsidR="004D6F27" w:rsidRPr="006A59B6" w:rsidRDefault="004D6F27">
      <w:pPr>
        <w:spacing w:after="200"/>
        <w:rPr>
          <w:rFonts w:ascii="Calibri" w:eastAsia="Calibri" w:hAnsi="Calibri" w:cs="Calibri"/>
          <w:sz w:val="24"/>
          <w:szCs w:val="24"/>
        </w:rPr>
      </w:pPr>
      <w:r w:rsidRPr="006A59B6">
        <w:rPr>
          <w:rFonts w:ascii="Calibri" w:eastAsia="Calibri" w:hAnsi="Calibri" w:cs="Calibri"/>
          <w:noProof/>
          <w:sz w:val="24"/>
          <w:szCs w:val="24"/>
          <w:lang w:val="en-US"/>
        </w:rPr>
        <w:lastRenderedPageBreak/>
        <w:drawing>
          <wp:inline distT="0" distB="0" distL="0" distR="0">
            <wp:extent cx="5855220" cy="3294895"/>
            <wp:effectExtent l="0" t="0" r="0" b="12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UAE.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855220" cy="3294895"/>
                    </a:xfrm>
                    <a:prstGeom prst="rect">
                      <a:avLst/>
                    </a:prstGeom>
                  </pic:spPr>
                </pic:pic>
              </a:graphicData>
            </a:graphic>
          </wp:inline>
        </w:drawing>
      </w:r>
    </w:p>
    <w:p w:rsidR="00102861" w:rsidRPr="006A59B6" w:rsidRDefault="00BC0D49">
      <w:pPr>
        <w:spacing w:after="200"/>
        <w:rPr>
          <w:rFonts w:ascii="Calibri" w:eastAsia="Calibri" w:hAnsi="Calibri" w:cs="Calibri"/>
          <w:sz w:val="24"/>
          <w:szCs w:val="24"/>
        </w:rPr>
      </w:pPr>
      <w:hyperlink r:id="rId26">
        <w:r w:rsidRPr="006A59B6">
          <w:rPr>
            <w:rFonts w:ascii="Calibri" w:eastAsia="Calibri" w:hAnsi="Calibri" w:cs="Calibri"/>
            <w:color w:val="1155CC"/>
            <w:sz w:val="24"/>
            <w:szCs w:val="24"/>
            <w:u w:val="single"/>
          </w:rPr>
          <w:t>www.legacyglobalsummit.org</w:t>
        </w:r>
      </w:hyperlink>
    </w:p>
    <w:p w:rsidR="00102861" w:rsidRPr="006A59B6" w:rsidRDefault="00BC0D49">
      <w:pPr>
        <w:spacing w:after="200"/>
        <w:rPr>
          <w:rFonts w:ascii="Calibri" w:eastAsia="Calibri" w:hAnsi="Calibri" w:cs="Calibri"/>
          <w:sz w:val="24"/>
          <w:szCs w:val="24"/>
        </w:rPr>
      </w:pPr>
      <w:hyperlink r:id="rId27">
        <w:r w:rsidRPr="006A59B6">
          <w:rPr>
            <w:rFonts w:ascii="Calibri" w:eastAsia="Calibri" w:hAnsi="Calibri" w:cs="Calibri"/>
            <w:color w:val="1155CC"/>
            <w:sz w:val="24"/>
            <w:szCs w:val="24"/>
            <w:u w:val="single"/>
          </w:rPr>
          <w:t>www.legacypremier.org</w:t>
        </w:r>
      </w:hyperlink>
      <w:r w:rsidRPr="006A59B6">
        <w:rPr>
          <w:rFonts w:ascii="Calibri" w:eastAsia="Calibri" w:hAnsi="Calibri" w:cs="Calibri"/>
          <w:sz w:val="24"/>
          <w:szCs w:val="24"/>
        </w:rPr>
        <w:tab/>
      </w:r>
    </w:p>
    <w:p w:rsidR="00102861" w:rsidRPr="006A59B6" w:rsidRDefault="00BC0D49">
      <w:pPr>
        <w:spacing w:after="200"/>
        <w:rPr>
          <w:rFonts w:ascii="Calibri" w:eastAsia="Calibri" w:hAnsi="Calibri" w:cs="Calibri"/>
          <w:sz w:val="24"/>
          <w:szCs w:val="24"/>
        </w:rPr>
      </w:pPr>
      <w:r w:rsidRPr="006A59B6">
        <w:rPr>
          <w:rFonts w:ascii="Calibri" w:eastAsia="Calibri" w:hAnsi="Calibri" w:cs="Calibri"/>
          <w:sz w:val="24"/>
          <w:szCs w:val="24"/>
        </w:rPr>
        <w:t xml:space="preserve">Press contact: </w:t>
      </w:r>
      <w:hyperlink r:id="rId28">
        <w:r w:rsidRPr="006A59B6">
          <w:rPr>
            <w:rFonts w:ascii="Calibri" w:eastAsia="Calibri" w:hAnsi="Calibri" w:cs="Calibri"/>
            <w:color w:val="1155CC"/>
            <w:sz w:val="24"/>
            <w:szCs w:val="24"/>
            <w:u w:val="single"/>
          </w:rPr>
          <w:t>Info@legacypremier.org</w:t>
        </w:r>
      </w:hyperlink>
    </w:p>
    <w:p w:rsidR="00102861" w:rsidRPr="006A59B6" w:rsidRDefault="00BC0D49">
      <w:pPr>
        <w:spacing w:after="200"/>
        <w:rPr>
          <w:rFonts w:ascii="Calibri" w:eastAsia="Calibri" w:hAnsi="Calibri" w:cs="Calibri"/>
          <w:sz w:val="24"/>
          <w:szCs w:val="24"/>
        </w:rPr>
      </w:pPr>
      <w:r w:rsidRPr="006A59B6">
        <w:rPr>
          <w:rFonts w:ascii="Calibri" w:eastAsia="Calibri" w:hAnsi="Calibri" w:cs="Calibri"/>
          <w:sz w:val="24"/>
          <w:szCs w:val="24"/>
        </w:rPr>
        <w:t>18006148061</w:t>
      </w:r>
    </w:p>
    <w:p w:rsidR="00102861" w:rsidRPr="006A59B6" w:rsidRDefault="00102861">
      <w:pPr>
        <w:spacing w:after="200"/>
        <w:rPr>
          <w:rFonts w:ascii="Calibri" w:eastAsia="Calibri" w:hAnsi="Calibri" w:cs="Calibri"/>
          <w:sz w:val="24"/>
          <w:szCs w:val="24"/>
        </w:rPr>
      </w:pPr>
    </w:p>
    <w:sectPr w:rsidR="00102861" w:rsidRPr="006A59B6">
      <w:pgSz w:w="12240" w:h="15840"/>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Roboto">
    <w:panose1 w:val="00000000000000000000"/>
    <w:charset w:val="00"/>
    <w:family w:val="auto"/>
    <w:pitch w:val="variable"/>
    <w:sig w:usb0="E00002EF" w:usb1="5000205B" w:usb2="00000020" w:usb3="00000000" w:csb0="0000019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02861"/>
    <w:rsid w:val="00102861"/>
    <w:rsid w:val="001A780D"/>
    <w:rsid w:val="00286C70"/>
    <w:rsid w:val="0036716F"/>
    <w:rsid w:val="00371F59"/>
    <w:rsid w:val="00473A45"/>
    <w:rsid w:val="004D6F27"/>
    <w:rsid w:val="00572C9E"/>
    <w:rsid w:val="00584B51"/>
    <w:rsid w:val="00587B52"/>
    <w:rsid w:val="006A59B6"/>
    <w:rsid w:val="006D4798"/>
    <w:rsid w:val="00704A51"/>
    <w:rsid w:val="00790CE4"/>
    <w:rsid w:val="007C002F"/>
    <w:rsid w:val="009E07F5"/>
    <w:rsid w:val="00AE5A7F"/>
    <w:rsid w:val="00BC0D49"/>
    <w:rsid w:val="00BF7161"/>
    <w:rsid w:val="00C072EB"/>
    <w:rsid w:val="00CF591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93E2675A-BD2D-48E4-86C6-E65B0CA433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keepNext/>
      <w:keepLines/>
      <w:spacing w:before="400" w:after="120"/>
      <w:outlineLvl w:val="0"/>
    </w:pPr>
    <w:rPr>
      <w:sz w:val="40"/>
      <w:szCs w:val="40"/>
    </w:rPr>
  </w:style>
  <w:style w:type="paragraph" w:styleId="Heading2">
    <w:name w:val="heading 2"/>
    <w:basedOn w:val="Normal"/>
    <w:next w:val="Normal"/>
    <w:pPr>
      <w:keepNext/>
      <w:keepLines/>
      <w:spacing w:before="360" w:after="120"/>
      <w:outlineLvl w:val="1"/>
    </w:pPr>
    <w:rPr>
      <w:sz w:val="32"/>
      <w:szCs w:val="32"/>
    </w:rPr>
  </w:style>
  <w:style w:type="paragraph" w:styleId="Heading3">
    <w:name w:val="heading 3"/>
    <w:basedOn w:val="Normal"/>
    <w:next w:val="Normal"/>
    <w:pPr>
      <w:keepNext/>
      <w:keepLines/>
      <w:spacing w:before="320" w:after="80"/>
      <w:outlineLvl w:val="2"/>
    </w:pPr>
    <w:rPr>
      <w:color w:val="434343"/>
      <w:sz w:val="28"/>
      <w:szCs w:val="28"/>
    </w:rPr>
  </w:style>
  <w:style w:type="paragraph" w:styleId="Heading4">
    <w:name w:val="heading 4"/>
    <w:basedOn w:val="Normal"/>
    <w:next w:val="Normal"/>
    <w:pPr>
      <w:keepNext/>
      <w:keepLines/>
      <w:spacing w:before="280" w:after="80"/>
      <w:outlineLvl w:val="3"/>
    </w:pPr>
    <w:rPr>
      <w:color w:val="666666"/>
      <w:sz w:val="24"/>
      <w:szCs w:val="24"/>
    </w:rPr>
  </w:style>
  <w:style w:type="paragraph" w:styleId="Heading5">
    <w:name w:val="heading 5"/>
    <w:basedOn w:val="Normal"/>
    <w:next w:val="Normal"/>
    <w:pPr>
      <w:keepNext/>
      <w:keepLines/>
      <w:spacing w:before="240" w:after="80"/>
      <w:outlineLvl w:val="4"/>
    </w:pPr>
    <w:rPr>
      <w:color w:val="666666"/>
    </w:rPr>
  </w:style>
  <w:style w:type="paragraph" w:styleId="Heading6">
    <w:name w:val="heading 6"/>
    <w:basedOn w:val="Normal"/>
    <w:next w:val="Normal"/>
    <w:pPr>
      <w:keepNext/>
      <w:keepLines/>
      <w:spacing w:before="240" w:after="80"/>
      <w:outlineLvl w:val="5"/>
    </w:pPr>
    <w:rPr>
      <w:i/>
      <w:color w:val="66666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pPr>
    <w:rPr>
      <w:sz w:val="52"/>
      <w:szCs w:val="52"/>
    </w:rPr>
  </w:style>
  <w:style w:type="paragraph" w:styleId="Subtitle">
    <w:name w:val="Subtitle"/>
    <w:basedOn w:val="Normal"/>
    <w:next w:val="Normal"/>
    <w:pPr>
      <w:keepNext/>
      <w:keepLines/>
      <w:spacing w:after="320"/>
    </w:pPr>
    <w:rPr>
      <w:color w:val="666666"/>
      <w:sz w:val="30"/>
      <w:szCs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4604603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5.jpg"/><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hyperlink" Target="http://www.legacyglobalsummit.org" TargetMode="External"/><Relationship Id="rId3" Type="http://schemas.openxmlformats.org/officeDocument/2006/relationships/webSettings" Target="webSettings.xml"/><Relationship Id="rId21" Type="http://schemas.openxmlformats.org/officeDocument/2006/relationships/image" Target="media/image18.png"/><Relationship Id="rId7" Type="http://schemas.openxmlformats.org/officeDocument/2006/relationships/image" Target="media/image4.jpg"/><Relationship Id="rId12" Type="http://schemas.openxmlformats.org/officeDocument/2006/relationships/image" Target="media/image9.jpg"/><Relationship Id="rId17" Type="http://schemas.openxmlformats.org/officeDocument/2006/relationships/image" Target="media/image14.png"/><Relationship Id="rId25" Type="http://schemas.openxmlformats.org/officeDocument/2006/relationships/image" Target="media/image22.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29"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jpg"/><Relationship Id="rId11" Type="http://schemas.openxmlformats.org/officeDocument/2006/relationships/image" Target="media/image8.jpg"/><Relationship Id="rId24" Type="http://schemas.openxmlformats.org/officeDocument/2006/relationships/image" Target="media/image21.png"/><Relationship Id="rId5" Type="http://schemas.openxmlformats.org/officeDocument/2006/relationships/image" Target="media/image2.jpg"/><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hyperlink" Target="mailto:Info@legacypremier.org" TargetMode="External"/><Relationship Id="rId10" Type="http://schemas.openxmlformats.org/officeDocument/2006/relationships/image" Target="media/image7.png"/><Relationship Id="rId19" Type="http://schemas.openxmlformats.org/officeDocument/2006/relationships/image" Target="media/image16.png"/><Relationship Id="rId4" Type="http://schemas.openxmlformats.org/officeDocument/2006/relationships/image" Target="media/image1.png"/><Relationship Id="rId9" Type="http://schemas.openxmlformats.org/officeDocument/2006/relationships/image" Target="media/image6.jp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hyperlink" Target="http://www.legacypremier.org" TargetMode="External"/><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1225</TotalTime>
  <Pages>21</Pages>
  <Words>2344</Words>
  <Characters>13367</Characters>
  <Application>Microsoft Office Word</Application>
  <DocSecurity>0</DocSecurity>
  <Lines>111</Lines>
  <Paragraphs>31</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15680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Olubunmi</dc:creator>
  <cp:lastModifiedBy>Adesina, Tobi</cp:lastModifiedBy>
  <cp:revision>4</cp:revision>
  <dcterms:created xsi:type="dcterms:W3CDTF">2020-11-20T10:55:00Z</dcterms:created>
  <dcterms:modified xsi:type="dcterms:W3CDTF">2020-11-22T23:26:00Z</dcterms:modified>
</cp:coreProperties>
</file>